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E7218" w14:textId="77777777" w:rsidR="00465793" w:rsidRPr="00465793" w:rsidRDefault="00465793" w:rsidP="00465793">
      <w:pPr>
        <w:rPr>
          <w:b/>
          <w:bCs/>
        </w:rPr>
      </w:pPr>
      <w:r w:rsidRPr="00465793">
        <w:rPr>
          <w:b/>
          <w:bCs/>
        </w:rPr>
        <w:t>Agenda for Claxton Parish Council’s meeting on Tuesday 21st November</w:t>
      </w:r>
    </w:p>
    <w:p w14:paraId="18DBBD04" w14:textId="77777777" w:rsidR="00465793" w:rsidRPr="00465793" w:rsidRDefault="00465793" w:rsidP="00465793">
      <w:pPr>
        <w:rPr>
          <w:b/>
          <w:bCs/>
        </w:rPr>
      </w:pPr>
      <w:r w:rsidRPr="00465793">
        <w:rPr>
          <w:b/>
          <w:bCs/>
        </w:rPr>
        <w:t>Date:   Tuesday 21</w:t>
      </w:r>
      <w:r w:rsidRPr="00465793">
        <w:rPr>
          <w:b/>
          <w:bCs/>
          <w:vertAlign w:val="superscript"/>
        </w:rPr>
        <w:t>st</w:t>
      </w:r>
      <w:r w:rsidRPr="00465793">
        <w:rPr>
          <w:b/>
          <w:bCs/>
        </w:rPr>
        <w:t> November 2023</w:t>
      </w:r>
    </w:p>
    <w:p w14:paraId="40EF0211" w14:textId="77777777" w:rsidR="00465793" w:rsidRPr="00465793" w:rsidRDefault="00465793" w:rsidP="00465793">
      <w:pPr>
        <w:rPr>
          <w:b/>
          <w:bCs/>
        </w:rPr>
      </w:pPr>
      <w:r w:rsidRPr="00465793">
        <w:rPr>
          <w:b/>
          <w:bCs/>
        </w:rPr>
        <w:t>Time:   7.30pm</w:t>
      </w:r>
    </w:p>
    <w:p w14:paraId="2C2F282F" w14:textId="77777777" w:rsidR="00465793" w:rsidRPr="00465793" w:rsidRDefault="00465793" w:rsidP="00465793">
      <w:pPr>
        <w:rPr>
          <w:b/>
          <w:bCs/>
        </w:rPr>
      </w:pPr>
      <w:r w:rsidRPr="00465793">
        <w:rPr>
          <w:b/>
          <w:bCs/>
        </w:rPr>
        <w:t>Place:  Claxton Village Hall</w:t>
      </w:r>
    </w:p>
    <w:p w14:paraId="28255D08" w14:textId="77777777" w:rsidR="00465793" w:rsidRPr="00465793" w:rsidRDefault="00465793" w:rsidP="00465793">
      <w:pPr>
        <w:rPr>
          <w:b/>
          <w:bCs/>
        </w:rPr>
      </w:pPr>
      <w:r w:rsidRPr="00465793">
        <w:rPr>
          <w:b/>
          <w:bCs/>
        </w:rPr>
        <w:t>Councillors are hereby summoned to this Parish Council Meeting of Claxton Parish Council.  Members of the Press and the Public are invited to attend and address the Council during the public participation session.  The law does not permit members of the public and the press to take part in the debates.</w:t>
      </w:r>
    </w:p>
    <w:p w14:paraId="3C6EBA19" w14:textId="77777777" w:rsidR="00465793" w:rsidRPr="00465793" w:rsidRDefault="00465793" w:rsidP="00465793">
      <w:pPr>
        <w:rPr>
          <w:b/>
          <w:bCs/>
        </w:rPr>
      </w:pPr>
      <w:r w:rsidRPr="00465793">
        <w:rPr>
          <w:b/>
          <w:bCs/>
        </w:rPr>
        <w:t>Charlotte Rust, Parish Clerk &amp; RFO</w:t>
      </w:r>
    </w:p>
    <w:p w14:paraId="7EE621C7" w14:textId="77777777" w:rsidR="00465793" w:rsidRPr="00465793" w:rsidRDefault="00465793" w:rsidP="00465793">
      <w:pPr>
        <w:rPr>
          <w:b/>
          <w:bCs/>
        </w:rPr>
      </w:pPr>
      <w:r w:rsidRPr="00465793">
        <w:rPr>
          <w:b/>
          <w:bCs/>
        </w:rPr>
        <w:t>AGENDA</w:t>
      </w:r>
    </w:p>
    <w:p w14:paraId="5DAAC12F" w14:textId="77777777" w:rsidR="00465793" w:rsidRPr="00465793" w:rsidRDefault="00465793" w:rsidP="00465793">
      <w:pPr>
        <w:numPr>
          <w:ilvl w:val="0"/>
          <w:numId w:val="1"/>
        </w:numPr>
        <w:rPr>
          <w:b/>
          <w:bCs/>
        </w:rPr>
      </w:pPr>
      <w:r w:rsidRPr="00465793">
        <w:rPr>
          <w:b/>
          <w:bCs/>
        </w:rPr>
        <w:t>Welcome from the Chair.</w:t>
      </w:r>
    </w:p>
    <w:p w14:paraId="7AC20582" w14:textId="77777777" w:rsidR="00465793" w:rsidRPr="00465793" w:rsidRDefault="00465793" w:rsidP="00465793">
      <w:pPr>
        <w:numPr>
          <w:ilvl w:val="0"/>
          <w:numId w:val="1"/>
        </w:numPr>
        <w:rPr>
          <w:b/>
          <w:bCs/>
        </w:rPr>
      </w:pPr>
      <w:r w:rsidRPr="00465793">
        <w:rPr>
          <w:b/>
          <w:bCs/>
        </w:rPr>
        <w:t>To receive and approve apologies for absence.</w:t>
      </w:r>
    </w:p>
    <w:p w14:paraId="005A397A" w14:textId="77777777" w:rsidR="00465793" w:rsidRPr="00465793" w:rsidRDefault="00465793" w:rsidP="00465793">
      <w:pPr>
        <w:numPr>
          <w:ilvl w:val="0"/>
          <w:numId w:val="1"/>
        </w:numPr>
        <w:rPr>
          <w:b/>
          <w:bCs/>
        </w:rPr>
      </w:pPr>
      <w:r w:rsidRPr="00465793">
        <w:rPr>
          <w:b/>
          <w:bCs/>
        </w:rPr>
        <w:t>To receive any declarations of interest from Members &amp; consider requests for dispensation.</w:t>
      </w:r>
    </w:p>
    <w:p w14:paraId="205BAA81" w14:textId="77777777" w:rsidR="00465793" w:rsidRPr="00465793" w:rsidRDefault="00465793" w:rsidP="00465793">
      <w:pPr>
        <w:rPr>
          <w:b/>
          <w:bCs/>
        </w:rPr>
      </w:pPr>
      <w:r w:rsidRPr="00465793">
        <w:rPr>
          <w:b/>
          <w:bCs/>
          <w:i/>
          <w:iCs/>
        </w:rPr>
        <w:t>Members are invited to declare Disclosable interests and other interests in items on the agenda as required by the Claxton Parish Council Code of Conduct for Members and by the Localism Act 2011.</w:t>
      </w:r>
    </w:p>
    <w:p w14:paraId="77A8DEA5" w14:textId="77777777" w:rsidR="00465793" w:rsidRPr="00465793" w:rsidRDefault="00465793" w:rsidP="00465793">
      <w:pPr>
        <w:numPr>
          <w:ilvl w:val="0"/>
          <w:numId w:val="2"/>
        </w:numPr>
        <w:rPr>
          <w:b/>
          <w:bCs/>
        </w:rPr>
      </w:pPr>
      <w:r w:rsidRPr="00465793">
        <w:rPr>
          <w:b/>
          <w:bCs/>
        </w:rPr>
        <w:t>To approve the minutes of the Parish Council meeting held on Tuesday 19</w:t>
      </w:r>
      <w:r w:rsidRPr="00465793">
        <w:rPr>
          <w:b/>
          <w:bCs/>
          <w:vertAlign w:val="superscript"/>
        </w:rPr>
        <w:t>th</w:t>
      </w:r>
      <w:r w:rsidRPr="00465793">
        <w:rPr>
          <w:b/>
          <w:bCs/>
        </w:rPr>
        <w:t> September 2023.</w:t>
      </w:r>
    </w:p>
    <w:p w14:paraId="2472489E" w14:textId="77777777" w:rsidR="00465793" w:rsidRPr="00465793" w:rsidRDefault="00465793" w:rsidP="00465793">
      <w:pPr>
        <w:numPr>
          <w:ilvl w:val="0"/>
          <w:numId w:val="2"/>
        </w:numPr>
        <w:rPr>
          <w:b/>
          <w:bCs/>
        </w:rPr>
      </w:pPr>
      <w:r w:rsidRPr="00465793">
        <w:rPr>
          <w:b/>
          <w:bCs/>
        </w:rPr>
        <w:t>Adjournment for Public Participation (15 minutes allowed for). This provides an opportunity for members of the public to raise questions about and comment on items on the agenda before the Council make decisions.</w:t>
      </w:r>
    </w:p>
    <w:p w14:paraId="4F58A5CC" w14:textId="77777777" w:rsidR="00465793" w:rsidRPr="00465793" w:rsidRDefault="00465793" w:rsidP="00465793">
      <w:pPr>
        <w:numPr>
          <w:ilvl w:val="0"/>
          <w:numId w:val="2"/>
        </w:numPr>
        <w:rPr>
          <w:b/>
          <w:bCs/>
        </w:rPr>
      </w:pPr>
      <w:r w:rsidRPr="00465793">
        <w:rPr>
          <w:b/>
          <w:bCs/>
        </w:rPr>
        <w:t>Reports from:</w:t>
      </w:r>
    </w:p>
    <w:p w14:paraId="16DD5921" w14:textId="77777777" w:rsidR="00465793" w:rsidRPr="00465793" w:rsidRDefault="00465793" w:rsidP="00465793">
      <w:pPr>
        <w:rPr>
          <w:b/>
          <w:bCs/>
        </w:rPr>
      </w:pPr>
      <w:r w:rsidRPr="00465793">
        <w:rPr>
          <w:b/>
          <w:bCs/>
        </w:rPr>
        <w:t>6.1 District Councillor, Cllr Vic Thomson</w:t>
      </w:r>
    </w:p>
    <w:p w14:paraId="44B10E8B" w14:textId="77777777" w:rsidR="00465793" w:rsidRPr="00465793" w:rsidRDefault="00465793" w:rsidP="00465793">
      <w:pPr>
        <w:rPr>
          <w:b/>
          <w:bCs/>
        </w:rPr>
      </w:pPr>
      <w:r w:rsidRPr="00465793">
        <w:rPr>
          <w:b/>
          <w:bCs/>
        </w:rPr>
        <w:t>6.2 County Councillor, Cllr Kay Mason-Billig</w:t>
      </w:r>
    </w:p>
    <w:p w14:paraId="5787D63E" w14:textId="77777777" w:rsidR="00465793" w:rsidRPr="00465793" w:rsidRDefault="00465793" w:rsidP="00465793">
      <w:pPr>
        <w:rPr>
          <w:b/>
          <w:bCs/>
        </w:rPr>
      </w:pPr>
      <w:r w:rsidRPr="00465793">
        <w:rPr>
          <w:b/>
          <w:bCs/>
        </w:rPr>
        <w:t>6.3 Parish Clerk</w:t>
      </w:r>
    </w:p>
    <w:p w14:paraId="1132EA02" w14:textId="77777777" w:rsidR="00465793" w:rsidRPr="00465793" w:rsidRDefault="00465793" w:rsidP="00465793">
      <w:pPr>
        <w:rPr>
          <w:b/>
          <w:bCs/>
        </w:rPr>
      </w:pPr>
      <w:r w:rsidRPr="00465793">
        <w:rPr>
          <w:b/>
          <w:bCs/>
        </w:rPr>
        <w:t>6.4 Speed Watch Team, Cllr J Harwood</w:t>
      </w:r>
    </w:p>
    <w:p w14:paraId="69480E43" w14:textId="77777777" w:rsidR="00465793" w:rsidRPr="00465793" w:rsidRDefault="00465793" w:rsidP="00465793">
      <w:pPr>
        <w:rPr>
          <w:b/>
          <w:bCs/>
        </w:rPr>
      </w:pPr>
      <w:r w:rsidRPr="00465793">
        <w:rPr>
          <w:b/>
          <w:bCs/>
        </w:rPr>
        <w:t>6.4.1 SAM2 update</w:t>
      </w:r>
    </w:p>
    <w:p w14:paraId="0C5821BF" w14:textId="77777777" w:rsidR="00465793" w:rsidRPr="00465793" w:rsidRDefault="00465793" w:rsidP="00465793">
      <w:pPr>
        <w:numPr>
          <w:ilvl w:val="0"/>
          <w:numId w:val="3"/>
        </w:numPr>
        <w:rPr>
          <w:b/>
          <w:bCs/>
        </w:rPr>
      </w:pPr>
      <w:r w:rsidRPr="00465793">
        <w:rPr>
          <w:b/>
          <w:bCs/>
        </w:rPr>
        <w:t>Matters arising from September’s meeting:</w:t>
      </w:r>
    </w:p>
    <w:p w14:paraId="2C13441A" w14:textId="77777777" w:rsidR="00465793" w:rsidRPr="00465793" w:rsidRDefault="00465793" w:rsidP="00465793">
      <w:pPr>
        <w:numPr>
          <w:ilvl w:val="1"/>
          <w:numId w:val="3"/>
        </w:numPr>
        <w:rPr>
          <w:b/>
          <w:bCs/>
        </w:rPr>
      </w:pPr>
      <w:r w:rsidRPr="00465793">
        <w:rPr>
          <w:b/>
          <w:bCs/>
        </w:rPr>
        <w:t>To receive an update on the Play Area.</w:t>
      </w:r>
    </w:p>
    <w:p w14:paraId="7A285742" w14:textId="77777777" w:rsidR="00465793" w:rsidRPr="00465793" w:rsidRDefault="00465793" w:rsidP="00465793">
      <w:pPr>
        <w:numPr>
          <w:ilvl w:val="2"/>
          <w:numId w:val="3"/>
        </w:numPr>
        <w:rPr>
          <w:b/>
          <w:bCs/>
        </w:rPr>
      </w:pPr>
      <w:r w:rsidRPr="00465793">
        <w:rPr>
          <w:b/>
          <w:bCs/>
        </w:rPr>
        <w:t>To approve fencing quote.</w:t>
      </w:r>
    </w:p>
    <w:p w14:paraId="78A8798E" w14:textId="77777777" w:rsidR="00465793" w:rsidRPr="00465793" w:rsidRDefault="00465793" w:rsidP="00465793">
      <w:pPr>
        <w:numPr>
          <w:ilvl w:val="2"/>
          <w:numId w:val="3"/>
        </w:numPr>
        <w:rPr>
          <w:b/>
          <w:bCs/>
        </w:rPr>
      </w:pPr>
      <w:r w:rsidRPr="00465793">
        <w:rPr>
          <w:b/>
          <w:bCs/>
        </w:rPr>
        <w:t>To discuss child safety on The Warren.</w:t>
      </w:r>
    </w:p>
    <w:p w14:paraId="724C4314" w14:textId="77777777" w:rsidR="00465793" w:rsidRPr="00465793" w:rsidRDefault="00465793" w:rsidP="00465793">
      <w:pPr>
        <w:numPr>
          <w:ilvl w:val="3"/>
          <w:numId w:val="3"/>
        </w:numPr>
        <w:rPr>
          <w:b/>
          <w:bCs/>
        </w:rPr>
      </w:pPr>
      <w:r w:rsidRPr="00465793">
        <w:rPr>
          <w:b/>
          <w:bCs/>
        </w:rPr>
        <w:t>Health and Safety Assessment.</w:t>
      </w:r>
    </w:p>
    <w:p w14:paraId="72B65843" w14:textId="77777777" w:rsidR="00465793" w:rsidRPr="00465793" w:rsidRDefault="00465793" w:rsidP="00465793">
      <w:pPr>
        <w:numPr>
          <w:ilvl w:val="0"/>
          <w:numId w:val="4"/>
        </w:numPr>
        <w:rPr>
          <w:b/>
          <w:bCs/>
        </w:rPr>
      </w:pPr>
      <w:r w:rsidRPr="00465793">
        <w:rPr>
          <w:b/>
          <w:bCs/>
        </w:rPr>
        <w:t>To approve Daffodils being planted.</w:t>
      </w:r>
    </w:p>
    <w:p w14:paraId="5865083C" w14:textId="77777777" w:rsidR="00465793" w:rsidRPr="00465793" w:rsidRDefault="00465793" w:rsidP="00465793">
      <w:pPr>
        <w:numPr>
          <w:ilvl w:val="0"/>
          <w:numId w:val="4"/>
        </w:numPr>
        <w:rPr>
          <w:b/>
          <w:bCs/>
        </w:rPr>
      </w:pPr>
      <w:r w:rsidRPr="00465793">
        <w:rPr>
          <w:b/>
          <w:bCs/>
        </w:rPr>
        <w:t>To discuss a 20mph limit within the village.</w:t>
      </w:r>
    </w:p>
    <w:p w14:paraId="36F9D66A" w14:textId="77777777" w:rsidR="00465793" w:rsidRPr="00465793" w:rsidRDefault="00465793" w:rsidP="00465793">
      <w:pPr>
        <w:numPr>
          <w:ilvl w:val="0"/>
          <w:numId w:val="4"/>
        </w:numPr>
        <w:rPr>
          <w:b/>
          <w:bCs/>
        </w:rPr>
      </w:pPr>
      <w:r w:rsidRPr="00465793">
        <w:rPr>
          <w:b/>
          <w:bCs/>
        </w:rPr>
        <w:t>To approve Grass Cutting Bid for Jan 2024.</w:t>
      </w:r>
    </w:p>
    <w:p w14:paraId="29A37A93" w14:textId="77777777" w:rsidR="00465793" w:rsidRPr="00465793" w:rsidRDefault="00465793" w:rsidP="00465793">
      <w:pPr>
        <w:numPr>
          <w:ilvl w:val="0"/>
          <w:numId w:val="4"/>
        </w:numPr>
        <w:rPr>
          <w:b/>
          <w:bCs/>
        </w:rPr>
      </w:pPr>
      <w:r w:rsidRPr="00465793">
        <w:rPr>
          <w:b/>
          <w:bCs/>
        </w:rPr>
        <w:t>Correspondence:</w:t>
      </w:r>
    </w:p>
    <w:p w14:paraId="7FA2199D" w14:textId="77777777" w:rsidR="00465793" w:rsidRPr="00465793" w:rsidRDefault="00465793" w:rsidP="00465793">
      <w:pPr>
        <w:numPr>
          <w:ilvl w:val="1"/>
          <w:numId w:val="4"/>
        </w:numPr>
        <w:rPr>
          <w:b/>
          <w:bCs/>
        </w:rPr>
      </w:pPr>
      <w:r w:rsidRPr="00465793">
        <w:rPr>
          <w:b/>
          <w:bCs/>
        </w:rPr>
        <w:t>SNDC review of Polling Districts and Places 2023-24.</w:t>
      </w:r>
    </w:p>
    <w:p w14:paraId="08BD8F6E" w14:textId="77777777" w:rsidR="00465793" w:rsidRPr="00465793" w:rsidRDefault="00465793" w:rsidP="00465793">
      <w:pPr>
        <w:numPr>
          <w:ilvl w:val="1"/>
          <w:numId w:val="4"/>
        </w:numPr>
        <w:rPr>
          <w:b/>
          <w:bCs/>
        </w:rPr>
      </w:pPr>
      <w:r w:rsidRPr="00465793">
        <w:rPr>
          <w:b/>
          <w:bCs/>
        </w:rPr>
        <w:t xml:space="preserve">Dredging of </w:t>
      </w:r>
      <w:proofErr w:type="spellStart"/>
      <w:r w:rsidRPr="00465793">
        <w:rPr>
          <w:b/>
          <w:bCs/>
        </w:rPr>
        <w:t>Hellington</w:t>
      </w:r>
      <w:proofErr w:type="spellEnd"/>
      <w:r w:rsidRPr="00465793">
        <w:rPr>
          <w:b/>
          <w:bCs/>
        </w:rPr>
        <w:t xml:space="preserve"> and Carleton Becks.</w:t>
      </w:r>
    </w:p>
    <w:p w14:paraId="6B3417F2" w14:textId="77777777" w:rsidR="00465793" w:rsidRPr="00465793" w:rsidRDefault="00465793" w:rsidP="00465793">
      <w:pPr>
        <w:numPr>
          <w:ilvl w:val="1"/>
          <w:numId w:val="4"/>
        </w:numPr>
        <w:rPr>
          <w:b/>
          <w:bCs/>
        </w:rPr>
      </w:pPr>
      <w:r w:rsidRPr="00465793">
        <w:rPr>
          <w:b/>
          <w:bCs/>
        </w:rPr>
        <w:t>Biodiversity Policy and Action Plan.</w:t>
      </w:r>
    </w:p>
    <w:p w14:paraId="48878677" w14:textId="77777777" w:rsidR="00465793" w:rsidRPr="00465793" w:rsidRDefault="00465793" w:rsidP="00465793">
      <w:pPr>
        <w:numPr>
          <w:ilvl w:val="0"/>
          <w:numId w:val="4"/>
        </w:numPr>
        <w:rPr>
          <w:b/>
          <w:bCs/>
        </w:rPr>
      </w:pPr>
      <w:r w:rsidRPr="00465793">
        <w:rPr>
          <w:b/>
          <w:bCs/>
        </w:rPr>
        <w:t>Policies:</w:t>
      </w:r>
    </w:p>
    <w:p w14:paraId="123E5E45" w14:textId="77777777" w:rsidR="00465793" w:rsidRPr="00465793" w:rsidRDefault="00465793" w:rsidP="00465793">
      <w:pPr>
        <w:numPr>
          <w:ilvl w:val="1"/>
          <w:numId w:val="4"/>
        </w:numPr>
        <w:rPr>
          <w:b/>
          <w:bCs/>
        </w:rPr>
      </w:pPr>
      <w:r w:rsidRPr="00465793">
        <w:rPr>
          <w:b/>
          <w:bCs/>
        </w:rPr>
        <w:t>To review the following policies:</w:t>
      </w:r>
    </w:p>
    <w:p w14:paraId="7DB34B23" w14:textId="77777777" w:rsidR="00465793" w:rsidRPr="00465793" w:rsidRDefault="00465793" w:rsidP="00465793">
      <w:pPr>
        <w:numPr>
          <w:ilvl w:val="2"/>
          <w:numId w:val="4"/>
        </w:numPr>
        <w:rPr>
          <w:b/>
          <w:bCs/>
        </w:rPr>
      </w:pPr>
      <w:r w:rsidRPr="00465793">
        <w:rPr>
          <w:b/>
          <w:bCs/>
        </w:rPr>
        <w:t>Lone Home Worker Policy.</w:t>
      </w:r>
    </w:p>
    <w:p w14:paraId="62568841" w14:textId="77777777" w:rsidR="00465793" w:rsidRPr="00465793" w:rsidRDefault="00465793" w:rsidP="00465793">
      <w:pPr>
        <w:numPr>
          <w:ilvl w:val="2"/>
          <w:numId w:val="4"/>
        </w:numPr>
        <w:rPr>
          <w:b/>
          <w:bCs/>
        </w:rPr>
      </w:pPr>
      <w:r w:rsidRPr="00465793">
        <w:rPr>
          <w:b/>
          <w:bCs/>
        </w:rPr>
        <w:t>Risk Assessment and Management Policy.</w:t>
      </w:r>
    </w:p>
    <w:p w14:paraId="2CB62046" w14:textId="77777777" w:rsidR="00465793" w:rsidRPr="00465793" w:rsidRDefault="00465793" w:rsidP="00465793">
      <w:pPr>
        <w:numPr>
          <w:ilvl w:val="2"/>
          <w:numId w:val="4"/>
        </w:numPr>
        <w:rPr>
          <w:b/>
          <w:bCs/>
        </w:rPr>
      </w:pPr>
      <w:r w:rsidRPr="00465793">
        <w:rPr>
          <w:b/>
          <w:bCs/>
        </w:rPr>
        <w:t>Standing Orders.</w:t>
      </w:r>
    </w:p>
    <w:p w14:paraId="6200DE2A" w14:textId="77777777" w:rsidR="00465793" w:rsidRPr="00465793" w:rsidRDefault="00465793" w:rsidP="00465793">
      <w:pPr>
        <w:numPr>
          <w:ilvl w:val="2"/>
          <w:numId w:val="4"/>
        </w:numPr>
        <w:rPr>
          <w:b/>
          <w:bCs/>
        </w:rPr>
      </w:pPr>
      <w:r w:rsidRPr="00465793">
        <w:rPr>
          <w:b/>
          <w:bCs/>
        </w:rPr>
        <w:t>Training and Development.</w:t>
      </w:r>
    </w:p>
    <w:p w14:paraId="5657EF10" w14:textId="77777777" w:rsidR="00465793" w:rsidRPr="00465793" w:rsidRDefault="00465793" w:rsidP="00465793">
      <w:pPr>
        <w:numPr>
          <w:ilvl w:val="0"/>
          <w:numId w:val="5"/>
        </w:numPr>
        <w:rPr>
          <w:b/>
          <w:bCs/>
        </w:rPr>
      </w:pPr>
      <w:r w:rsidRPr="00465793">
        <w:rPr>
          <w:b/>
          <w:bCs/>
        </w:rPr>
        <w:t>Planning:</w:t>
      </w:r>
    </w:p>
    <w:p w14:paraId="067B11AE" w14:textId="77777777" w:rsidR="00465793" w:rsidRPr="00465793" w:rsidRDefault="00465793" w:rsidP="00465793">
      <w:pPr>
        <w:numPr>
          <w:ilvl w:val="1"/>
          <w:numId w:val="5"/>
        </w:numPr>
        <w:rPr>
          <w:b/>
          <w:bCs/>
        </w:rPr>
      </w:pPr>
      <w:r w:rsidRPr="00465793">
        <w:rPr>
          <w:b/>
          <w:bCs/>
        </w:rPr>
        <w:t>To receive any new planning applications and make comment.</w:t>
      </w:r>
    </w:p>
    <w:p w14:paraId="3A620406" w14:textId="77777777" w:rsidR="00465793" w:rsidRPr="00465793" w:rsidRDefault="00465793" w:rsidP="00465793">
      <w:pPr>
        <w:numPr>
          <w:ilvl w:val="1"/>
          <w:numId w:val="5"/>
        </w:numPr>
        <w:rPr>
          <w:b/>
          <w:bCs/>
        </w:rPr>
      </w:pPr>
      <w:r w:rsidRPr="00465793">
        <w:rPr>
          <w:b/>
          <w:bCs/>
        </w:rPr>
        <w:t>To receive the results and updates on any outstanding applications.</w:t>
      </w:r>
    </w:p>
    <w:p w14:paraId="5D411C6A" w14:textId="77777777" w:rsidR="00465793" w:rsidRPr="00465793" w:rsidRDefault="00465793" w:rsidP="00465793">
      <w:pPr>
        <w:numPr>
          <w:ilvl w:val="0"/>
          <w:numId w:val="5"/>
        </w:numPr>
        <w:rPr>
          <w:b/>
          <w:bCs/>
        </w:rPr>
      </w:pPr>
      <w:r w:rsidRPr="00465793">
        <w:rPr>
          <w:b/>
          <w:bCs/>
        </w:rPr>
        <w:t>Highways:</w:t>
      </w:r>
    </w:p>
    <w:p w14:paraId="25EBFE3A" w14:textId="77777777" w:rsidR="00465793" w:rsidRPr="00465793" w:rsidRDefault="00465793" w:rsidP="00465793">
      <w:pPr>
        <w:numPr>
          <w:ilvl w:val="1"/>
          <w:numId w:val="5"/>
        </w:numPr>
        <w:rPr>
          <w:b/>
          <w:bCs/>
        </w:rPr>
      </w:pPr>
      <w:r w:rsidRPr="00465793">
        <w:rPr>
          <w:b/>
          <w:bCs/>
        </w:rPr>
        <w:t>To receive a report on any highways issues outstanding.</w:t>
      </w:r>
    </w:p>
    <w:p w14:paraId="6984CA3D" w14:textId="77777777" w:rsidR="00465793" w:rsidRPr="00465793" w:rsidRDefault="00465793" w:rsidP="00465793">
      <w:pPr>
        <w:numPr>
          <w:ilvl w:val="0"/>
          <w:numId w:val="5"/>
        </w:numPr>
        <w:rPr>
          <w:b/>
          <w:bCs/>
        </w:rPr>
      </w:pPr>
      <w:r w:rsidRPr="00465793">
        <w:rPr>
          <w:b/>
          <w:bCs/>
        </w:rPr>
        <w:t>Finance:</w:t>
      </w:r>
    </w:p>
    <w:p w14:paraId="264F77D4" w14:textId="77777777" w:rsidR="00465793" w:rsidRPr="00465793" w:rsidRDefault="00465793" w:rsidP="00465793">
      <w:pPr>
        <w:numPr>
          <w:ilvl w:val="1"/>
          <w:numId w:val="5"/>
        </w:numPr>
        <w:rPr>
          <w:b/>
          <w:bCs/>
        </w:rPr>
      </w:pPr>
      <w:r w:rsidRPr="00465793">
        <w:rPr>
          <w:b/>
          <w:bCs/>
        </w:rPr>
        <w:t>Budget 2024/25.</w:t>
      </w:r>
    </w:p>
    <w:p w14:paraId="51B4C88C" w14:textId="77777777" w:rsidR="00465793" w:rsidRPr="00465793" w:rsidRDefault="00465793" w:rsidP="00465793">
      <w:pPr>
        <w:numPr>
          <w:ilvl w:val="1"/>
          <w:numId w:val="5"/>
        </w:numPr>
        <w:rPr>
          <w:b/>
          <w:bCs/>
        </w:rPr>
      </w:pPr>
      <w:r w:rsidRPr="00465793">
        <w:rPr>
          <w:b/>
          <w:bCs/>
        </w:rPr>
        <w:t>To sign debit card paperwork.</w:t>
      </w:r>
    </w:p>
    <w:p w14:paraId="1F7E761B" w14:textId="77777777" w:rsidR="00465793" w:rsidRPr="00465793" w:rsidRDefault="00465793" w:rsidP="00465793">
      <w:pPr>
        <w:numPr>
          <w:ilvl w:val="1"/>
          <w:numId w:val="5"/>
        </w:numPr>
        <w:rPr>
          <w:b/>
          <w:bCs/>
        </w:rPr>
      </w:pPr>
      <w:r w:rsidRPr="00465793">
        <w:rPr>
          <w:b/>
          <w:bCs/>
        </w:rPr>
        <w:t>To receive a Statement of Accounts as of 21</w:t>
      </w:r>
      <w:r w:rsidRPr="00465793">
        <w:rPr>
          <w:b/>
          <w:bCs/>
          <w:vertAlign w:val="superscript"/>
        </w:rPr>
        <w:t>st</w:t>
      </w:r>
      <w:r w:rsidRPr="00465793">
        <w:rPr>
          <w:b/>
          <w:bCs/>
        </w:rPr>
        <w:t> November 2023.</w:t>
      </w:r>
    </w:p>
    <w:p w14:paraId="5185BC14" w14:textId="77777777" w:rsidR="00465793" w:rsidRPr="00465793" w:rsidRDefault="00465793" w:rsidP="00465793">
      <w:pPr>
        <w:numPr>
          <w:ilvl w:val="1"/>
          <w:numId w:val="5"/>
        </w:numPr>
        <w:rPr>
          <w:b/>
          <w:bCs/>
        </w:rPr>
      </w:pPr>
      <w:r w:rsidRPr="00465793">
        <w:rPr>
          <w:b/>
          <w:bCs/>
        </w:rPr>
        <w:t>To note any receipts.</w:t>
      </w:r>
    </w:p>
    <w:p w14:paraId="128D360B" w14:textId="77777777" w:rsidR="00465793" w:rsidRPr="00465793" w:rsidRDefault="00465793" w:rsidP="00465793">
      <w:pPr>
        <w:numPr>
          <w:ilvl w:val="1"/>
          <w:numId w:val="5"/>
        </w:numPr>
        <w:rPr>
          <w:b/>
          <w:bCs/>
        </w:rPr>
      </w:pPr>
      <w:r w:rsidRPr="00465793">
        <w:rPr>
          <w:b/>
          <w:bCs/>
        </w:rPr>
        <w:t>To approve Clerk’s national pay increase for SCP14.</w:t>
      </w:r>
    </w:p>
    <w:p w14:paraId="4E5EF141" w14:textId="77777777" w:rsidR="00465793" w:rsidRPr="00465793" w:rsidRDefault="00465793" w:rsidP="00465793">
      <w:pPr>
        <w:numPr>
          <w:ilvl w:val="1"/>
          <w:numId w:val="5"/>
        </w:numPr>
        <w:rPr>
          <w:b/>
          <w:bCs/>
        </w:rPr>
      </w:pPr>
      <w:r w:rsidRPr="00465793">
        <w:rPr>
          <w:b/>
          <w:bCs/>
        </w:rPr>
        <w:t>To approve Clerk’s national pay increase back pay from April 2023.</w:t>
      </w:r>
    </w:p>
    <w:p w14:paraId="2B5A195D" w14:textId="77777777" w:rsidR="00465793" w:rsidRPr="00465793" w:rsidRDefault="00465793" w:rsidP="00465793">
      <w:pPr>
        <w:numPr>
          <w:ilvl w:val="1"/>
          <w:numId w:val="5"/>
        </w:numPr>
        <w:rPr>
          <w:b/>
          <w:bCs/>
        </w:rPr>
      </w:pPr>
      <w:r w:rsidRPr="00465793">
        <w:rPr>
          <w:b/>
          <w:bCs/>
        </w:rPr>
        <w:t>To approve Chair signing the Standing Order amendment for Clerk’s salary increase.</w:t>
      </w:r>
    </w:p>
    <w:p w14:paraId="3A8BDAF4" w14:textId="77777777" w:rsidR="00465793" w:rsidRPr="00465793" w:rsidRDefault="00465793" w:rsidP="00465793">
      <w:pPr>
        <w:numPr>
          <w:ilvl w:val="1"/>
          <w:numId w:val="5"/>
        </w:numPr>
        <w:rPr>
          <w:b/>
          <w:bCs/>
        </w:rPr>
      </w:pPr>
      <w:r w:rsidRPr="00465793">
        <w:rPr>
          <w:b/>
          <w:bCs/>
        </w:rPr>
        <w:t>To approve payment of invoices and other expenses received since last meeting (see payment schedule).</w:t>
      </w:r>
    </w:p>
    <w:p w14:paraId="225B9823" w14:textId="77777777" w:rsidR="00465793" w:rsidRPr="00465793" w:rsidRDefault="00465793" w:rsidP="00465793">
      <w:pPr>
        <w:numPr>
          <w:ilvl w:val="0"/>
          <w:numId w:val="5"/>
        </w:numPr>
        <w:rPr>
          <w:b/>
          <w:bCs/>
        </w:rPr>
      </w:pPr>
      <w:r w:rsidRPr="00465793">
        <w:rPr>
          <w:b/>
          <w:bCs/>
        </w:rPr>
        <w:t>To receive updates from individual Council Members (for information only).</w:t>
      </w:r>
    </w:p>
    <w:p w14:paraId="2EE833DC" w14:textId="77777777" w:rsidR="00465793" w:rsidRPr="00465793" w:rsidRDefault="00465793" w:rsidP="00465793">
      <w:pPr>
        <w:numPr>
          <w:ilvl w:val="0"/>
          <w:numId w:val="5"/>
        </w:numPr>
        <w:rPr>
          <w:b/>
          <w:bCs/>
        </w:rPr>
      </w:pPr>
      <w:r w:rsidRPr="00465793">
        <w:rPr>
          <w:b/>
          <w:bCs/>
        </w:rPr>
        <w:t>To receive any items for inclusion on the next agenda (for information only).</w:t>
      </w:r>
    </w:p>
    <w:p w14:paraId="1D1A3ACB" w14:textId="77777777" w:rsidR="00465793" w:rsidRPr="00465793" w:rsidRDefault="00465793" w:rsidP="00465793">
      <w:pPr>
        <w:numPr>
          <w:ilvl w:val="0"/>
          <w:numId w:val="5"/>
        </w:numPr>
        <w:rPr>
          <w:b/>
          <w:bCs/>
        </w:rPr>
      </w:pPr>
      <w:r w:rsidRPr="00465793">
        <w:rPr>
          <w:b/>
          <w:bCs/>
        </w:rPr>
        <w:t>To confirm date and time of the next Parish Council Meeting as Tuesday 16</w:t>
      </w:r>
      <w:r w:rsidRPr="00465793">
        <w:rPr>
          <w:b/>
          <w:bCs/>
          <w:vertAlign w:val="superscript"/>
        </w:rPr>
        <w:t>th</w:t>
      </w:r>
      <w:r w:rsidRPr="00465793">
        <w:rPr>
          <w:b/>
          <w:bCs/>
        </w:rPr>
        <w:t> January 2024 at 7.30pm in Claxton Village Hall.</w:t>
      </w:r>
    </w:p>
    <w:p w14:paraId="5A7D3FF7" w14:textId="77777777" w:rsidR="00451E96" w:rsidRDefault="00451E96"/>
    <w:sectPr w:rsidR="00451E96" w:rsidSect="004657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EAC"/>
    <w:multiLevelType w:val="multilevel"/>
    <w:tmpl w:val="A3FA2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C1F96"/>
    <w:multiLevelType w:val="multilevel"/>
    <w:tmpl w:val="05E8E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AB5FBA"/>
    <w:multiLevelType w:val="multilevel"/>
    <w:tmpl w:val="3AFAE3C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663247"/>
    <w:multiLevelType w:val="multilevel"/>
    <w:tmpl w:val="3A8ED3D0"/>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16048A"/>
    <w:multiLevelType w:val="multilevel"/>
    <w:tmpl w:val="888E5894"/>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3560791">
    <w:abstractNumId w:val="1"/>
  </w:num>
  <w:num w:numId="2" w16cid:durableId="1452213341">
    <w:abstractNumId w:val="0"/>
  </w:num>
  <w:num w:numId="3" w16cid:durableId="820267485">
    <w:abstractNumId w:val="2"/>
  </w:num>
  <w:num w:numId="4" w16cid:durableId="1491870537">
    <w:abstractNumId w:val="4"/>
  </w:num>
  <w:num w:numId="5" w16cid:durableId="12279152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93"/>
    <w:rsid w:val="002A1392"/>
    <w:rsid w:val="00451E96"/>
    <w:rsid w:val="00465793"/>
    <w:rsid w:val="004A65FC"/>
    <w:rsid w:val="00781167"/>
    <w:rsid w:val="007D0052"/>
    <w:rsid w:val="00AB3444"/>
    <w:rsid w:val="00B27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7D82"/>
  <w15:chartTrackingRefBased/>
  <w15:docId w15:val="{F5EF51B2-CFBB-4D36-AE2A-9CCD7CA61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5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793"/>
    <w:rPr>
      <w:rFonts w:eastAsiaTheme="majorEastAsia" w:cstheme="majorBidi"/>
      <w:color w:val="272727" w:themeColor="text1" w:themeTint="D8"/>
    </w:rPr>
  </w:style>
  <w:style w:type="paragraph" w:styleId="Title">
    <w:name w:val="Title"/>
    <w:basedOn w:val="Normal"/>
    <w:next w:val="Normal"/>
    <w:link w:val="TitleChar"/>
    <w:uiPriority w:val="10"/>
    <w:qFormat/>
    <w:rsid w:val="00465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793"/>
    <w:pPr>
      <w:spacing w:before="160"/>
      <w:jc w:val="center"/>
    </w:pPr>
    <w:rPr>
      <w:i/>
      <w:iCs/>
      <w:color w:val="404040" w:themeColor="text1" w:themeTint="BF"/>
    </w:rPr>
  </w:style>
  <w:style w:type="character" w:customStyle="1" w:styleId="QuoteChar">
    <w:name w:val="Quote Char"/>
    <w:basedOn w:val="DefaultParagraphFont"/>
    <w:link w:val="Quote"/>
    <w:uiPriority w:val="29"/>
    <w:rsid w:val="00465793"/>
    <w:rPr>
      <w:i/>
      <w:iCs/>
      <w:color w:val="404040" w:themeColor="text1" w:themeTint="BF"/>
    </w:rPr>
  </w:style>
  <w:style w:type="paragraph" w:styleId="ListParagraph">
    <w:name w:val="List Paragraph"/>
    <w:basedOn w:val="Normal"/>
    <w:uiPriority w:val="34"/>
    <w:qFormat/>
    <w:rsid w:val="00465793"/>
    <w:pPr>
      <w:ind w:left="720"/>
      <w:contextualSpacing/>
    </w:pPr>
  </w:style>
  <w:style w:type="character" w:styleId="IntenseEmphasis">
    <w:name w:val="Intense Emphasis"/>
    <w:basedOn w:val="DefaultParagraphFont"/>
    <w:uiPriority w:val="21"/>
    <w:qFormat/>
    <w:rsid w:val="00465793"/>
    <w:rPr>
      <w:i/>
      <w:iCs/>
      <w:color w:val="0F4761" w:themeColor="accent1" w:themeShade="BF"/>
    </w:rPr>
  </w:style>
  <w:style w:type="paragraph" w:styleId="IntenseQuote">
    <w:name w:val="Intense Quote"/>
    <w:basedOn w:val="Normal"/>
    <w:next w:val="Normal"/>
    <w:link w:val="IntenseQuoteChar"/>
    <w:uiPriority w:val="30"/>
    <w:qFormat/>
    <w:rsid w:val="00465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793"/>
    <w:rPr>
      <w:i/>
      <w:iCs/>
      <w:color w:val="0F4761" w:themeColor="accent1" w:themeShade="BF"/>
    </w:rPr>
  </w:style>
  <w:style w:type="character" w:styleId="IntenseReference">
    <w:name w:val="Intense Reference"/>
    <w:basedOn w:val="DefaultParagraphFont"/>
    <w:uiPriority w:val="32"/>
    <w:qFormat/>
    <w:rsid w:val="004657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C29A-2E57-4B72-9512-BF6014BEF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Cheung</dc:creator>
  <cp:keywords/>
  <dc:description/>
  <cp:lastModifiedBy>Alex Cheung</cp:lastModifiedBy>
  <cp:revision>1</cp:revision>
  <cp:lastPrinted>2026-01-31T15:41:00Z</cp:lastPrinted>
  <dcterms:created xsi:type="dcterms:W3CDTF">2026-01-31T15:40:00Z</dcterms:created>
  <dcterms:modified xsi:type="dcterms:W3CDTF">2026-01-31T15:42:00Z</dcterms:modified>
</cp:coreProperties>
</file>