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1440FA" w14:textId="77777777" w:rsidR="00426111" w:rsidRPr="005A02C2" w:rsidRDefault="00426111" w:rsidP="00426111">
      <w:pPr>
        <w:tabs>
          <w:tab w:val="left" w:pos="360"/>
        </w:tabs>
        <w:spacing w:after="160" w:line="259" w:lineRule="auto"/>
        <w:jc w:val="center"/>
        <w:rPr>
          <w:rFonts w:asciiTheme="minorHAnsi" w:eastAsiaTheme="minorHAnsi" w:hAnsiTheme="minorHAnsi" w:cstheme="minorHAnsi"/>
          <w:b/>
          <w:sz w:val="28"/>
          <w:szCs w:val="28"/>
          <w:u w:val="single"/>
        </w:rPr>
      </w:pPr>
      <w:bookmarkStart w:id="0" w:name="_Hlk9805214"/>
      <w:r w:rsidRPr="005A02C2">
        <w:rPr>
          <w:rFonts w:asciiTheme="minorHAnsi" w:eastAsiaTheme="minorHAnsi" w:hAnsiTheme="minorHAnsi" w:cstheme="minorHAnsi"/>
          <w:b/>
          <w:sz w:val="28"/>
          <w:szCs w:val="28"/>
          <w:u w:val="single"/>
        </w:rPr>
        <w:t>Claxton Parish Council</w:t>
      </w:r>
    </w:p>
    <w:p w14:paraId="051440FB" w14:textId="77777777" w:rsidR="001A0468" w:rsidRPr="005A02C2" w:rsidRDefault="001A0468">
      <w:pPr>
        <w:rPr>
          <w:rFonts w:asciiTheme="minorHAnsi" w:hAnsiTheme="minorHAnsi" w:cstheme="minorHAnsi"/>
          <w:sz w:val="22"/>
          <w:szCs w:val="22"/>
        </w:rPr>
      </w:pPr>
    </w:p>
    <w:p w14:paraId="051440FC" w14:textId="77777777" w:rsidR="00BC2F7E" w:rsidRPr="005A02C2" w:rsidRDefault="00B106E4" w:rsidP="005A02C2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5A02C2">
        <w:rPr>
          <w:rFonts w:asciiTheme="minorHAnsi" w:hAnsiTheme="minorHAnsi" w:cstheme="minorHAnsi"/>
          <w:b/>
          <w:sz w:val="22"/>
          <w:szCs w:val="22"/>
        </w:rPr>
        <w:t xml:space="preserve">SAM2 </w:t>
      </w:r>
      <w:r w:rsidR="001A0468" w:rsidRPr="005A02C2">
        <w:rPr>
          <w:rFonts w:asciiTheme="minorHAnsi" w:hAnsiTheme="minorHAnsi" w:cstheme="minorHAnsi"/>
          <w:b/>
          <w:sz w:val="22"/>
          <w:szCs w:val="22"/>
        </w:rPr>
        <w:t>Risk Assessment and Management Policy</w:t>
      </w:r>
    </w:p>
    <w:p w14:paraId="051440FD" w14:textId="77777777" w:rsidR="00E15B9C" w:rsidRPr="005A02C2" w:rsidRDefault="00E15B9C">
      <w:pPr>
        <w:rPr>
          <w:rFonts w:asciiTheme="minorHAnsi" w:hAnsiTheme="minorHAnsi" w:cstheme="minorHAnsi"/>
          <w:b/>
          <w:sz w:val="22"/>
          <w:szCs w:val="2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093"/>
        <w:gridCol w:w="1701"/>
        <w:gridCol w:w="1843"/>
        <w:gridCol w:w="1417"/>
      </w:tblGrid>
      <w:tr w:rsidR="00E15B9C" w:rsidRPr="005A02C2" w14:paraId="051440FF" w14:textId="77777777" w:rsidTr="009628AC">
        <w:trPr>
          <w:jc w:val="center"/>
        </w:trPr>
        <w:tc>
          <w:tcPr>
            <w:tcW w:w="70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1440FE" w14:textId="77777777" w:rsidR="00E15B9C" w:rsidRPr="005A02C2" w:rsidRDefault="00E15B9C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5A02C2">
              <w:rPr>
                <w:rFonts w:asciiTheme="minorHAnsi" w:hAnsiTheme="minorHAnsi" w:cstheme="minorHAnsi"/>
                <w:b/>
                <w:szCs w:val="22"/>
              </w:rPr>
              <w:t>Document Control</w:t>
            </w:r>
          </w:p>
        </w:tc>
      </w:tr>
      <w:tr w:rsidR="005A02C2" w:rsidRPr="005A02C2" w14:paraId="05144103" w14:textId="77777777" w:rsidTr="009628AC">
        <w:trPr>
          <w:jc w:val="center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144100" w14:textId="77777777" w:rsidR="005A02C2" w:rsidRPr="005A02C2" w:rsidRDefault="005A02C2">
            <w:pPr>
              <w:rPr>
                <w:rFonts w:asciiTheme="minorHAnsi" w:hAnsiTheme="minorHAnsi" w:cstheme="minorHAnsi"/>
                <w:bCs/>
                <w:szCs w:val="22"/>
              </w:rPr>
            </w:pPr>
            <w:r w:rsidRPr="005A02C2">
              <w:rPr>
                <w:rFonts w:asciiTheme="minorHAnsi" w:hAnsiTheme="minorHAnsi" w:cstheme="minorHAnsi"/>
                <w:bCs/>
                <w:szCs w:val="22"/>
              </w:rPr>
              <w:t>Adopted date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144101" w14:textId="77777777" w:rsidR="005A02C2" w:rsidRPr="005A02C2" w:rsidRDefault="005A02C2">
            <w:pPr>
              <w:rPr>
                <w:rFonts w:asciiTheme="minorHAnsi" w:hAnsiTheme="minorHAnsi" w:cstheme="minorHAnsi"/>
                <w:bCs/>
                <w:szCs w:val="22"/>
              </w:rPr>
            </w:pPr>
            <w:r w:rsidRPr="005A02C2">
              <w:rPr>
                <w:rFonts w:asciiTheme="minorHAnsi" w:hAnsiTheme="minorHAnsi" w:cstheme="minorHAnsi"/>
                <w:bCs/>
                <w:szCs w:val="22"/>
              </w:rPr>
              <w:t>10 July 2019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426B5" w14:textId="54A271BE" w:rsidR="005A02C2" w:rsidRPr="005A02C2" w:rsidRDefault="005A02C2" w:rsidP="00E15B9C">
            <w:pPr>
              <w:rPr>
                <w:rFonts w:asciiTheme="minorHAnsi" w:hAnsiTheme="minorHAnsi" w:cstheme="minorHAnsi"/>
                <w:bCs/>
                <w:szCs w:val="22"/>
              </w:rPr>
            </w:pPr>
            <w:r w:rsidRPr="005A02C2">
              <w:rPr>
                <w:rFonts w:asciiTheme="minorHAnsi" w:hAnsiTheme="minorHAnsi" w:cstheme="minorHAnsi"/>
                <w:bCs/>
                <w:szCs w:val="22"/>
              </w:rPr>
              <w:t>Minute reference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44102" w14:textId="6D9C17E4" w:rsidR="005A02C2" w:rsidRPr="005A02C2" w:rsidRDefault="005A02C2" w:rsidP="00E15B9C">
            <w:pPr>
              <w:rPr>
                <w:rFonts w:asciiTheme="minorHAnsi" w:hAnsiTheme="minorHAnsi" w:cstheme="minorHAnsi"/>
                <w:bCs/>
                <w:szCs w:val="22"/>
              </w:rPr>
            </w:pPr>
            <w:r>
              <w:rPr>
                <w:rFonts w:asciiTheme="minorHAnsi" w:hAnsiTheme="minorHAnsi" w:cstheme="minorHAnsi"/>
                <w:bCs/>
                <w:szCs w:val="22"/>
              </w:rPr>
              <w:t>19.89</w:t>
            </w:r>
          </w:p>
        </w:tc>
      </w:tr>
      <w:bookmarkEnd w:id="0"/>
      <w:tr w:rsidR="005A02C2" w:rsidRPr="005A02C2" w14:paraId="05144107" w14:textId="77777777" w:rsidTr="009628AC">
        <w:trPr>
          <w:trHeight w:val="217"/>
          <w:jc w:val="center"/>
        </w:trPr>
        <w:tc>
          <w:tcPr>
            <w:tcW w:w="2093" w:type="dxa"/>
          </w:tcPr>
          <w:p w14:paraId="05144104" w14:textId="77777777" w:rsidR="005A02C2" w:rsidRPr="005A02C2" w:rsidRDefault="005A02C2" w:rsidP="001F707E">
            <w:pPr>
              <w:rPr>
                <w:rFonts w:asciiTheme="minorHAnsi" w:hAnsiTheme="minorHAnsi" w:cstheme="minorHAnsi"/>
                <w:szCs w:val="22"/>
              </w:rPr>
            </w:pPr>
            <w:r w:rsidRPr="005A02C2">
              <w:rPr>
                <w:rFonts w:asciiTheme="minorHAnsi" w:hAnsiTheme="minorHAnsi" w:cstheme="minorHAnsi"/>
                <w:szCs w:val="22"/>
              </w:rPr>
              <w:t>Last reviewed</w:t>
            </w:r>
          </w:p>
        </w:tc>
        <w:tc>
          <w:tcPr>
            <w:tcW w:w="1701" w:type="dxa"/>
          </w:tcPr>
          <w:p w14:paraId="05144105" w14:textId="3C656425" w:rsidR="005A02C2" w:rsidRPr="005A02C2" w:rsidRDefault="005A02C2" w:rsidP="001F707E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January 2025</w:t>
            </w:r>
          </w:p>
        </w:tc>
        <w:tc>
          <w:tcPr>
            <w:tcW w:w="1843" w:type="dxa"/>
          </w:tcPr>
          <w:p w14:paraId="2DD23434" w14:textId="5EE40B26" w:rsidR="005A02C2" w:rsidRPr="005A02C2" w:rsidRDefault="005A02C2" w:rsidP="001F707E">
            <w:pPr>
              <w:ind w:left="113" w:hanging="108"/>
              <w:rPr>
                <w:rFonts w:asciiTheme="minorHAnsi" w:hAnsiTheme="minorHAnsi" w:cstheme="minorHAnsi"/>
                <w:szCs w:val="22"/>
              </w:rPr>
            </w:pPr>
            <w:r w:rsidRPr="005A02C2">
              <w:rPr>
                <w:rFonts w:asciiTheme="minorHAnsi" w:hAnsiTheme="minorHAnsi" w:cstheme="minorHAnsi"/>
                <w:szCs w:val="22"/>
              </w:rPr>
              <w:t xml:space="preserve">Minute </w:t>
            </w:r>
            <w:r>
              <w:rPr>
                <w:rFonts w:asciiTheme="minorHAnsi" w:hAnsiTheme="minorHAnsi" w:cstheme="minorHAnsi"/>
                <w:szCs w:val="22"/>
              </w:rPr>
              <w:t>r</w:t>
            </w:r>
            <w:r w:rsidRPr="005A02C2">
              <w:rPr>
                <w:rFonts w:asciiTheme="minorHAnsi" w:hAnsiTheme="minorHAnsi" w:cstheme="minorHAnsi"/>
                <w:szCs w:val="22"/>
              </w:rPr>
              <w:t>eference</w:t>
            </w:r>
          </w:p>
        </w:tc>
        <w:tc>
          <w:tcPr>
            <w:tcW w:w="1417" w:type="dxa"/>
          </w:tcPr>
          <w:p w14:paraId="05144106" w14:textId="7E91C351" w:rsidR="005A02C2" w:rsidRPr="005A02C2" w:rsidRDefault="009628AC" w:rsidP="001F707E">
            <w:pPr>
              <w:ind w:left="113" w:hanging="108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25.13.01.11</w:t>
            </w:r>
          </w:p>
        </w:tc>
      </w:tr>
      <w:tr w:rsidR="005A02C2" w:rsidRPr="005A02C2" w14:paraId="0514410B" w14:textId="77777777" w:rsidTr="009628AC">
        <w:trPr>
          <w:trHeight w:val="217"/>
          <w:jc w:val="center"/>
        </w:trPr>
        <w:tc>
          <w:tcPr>
            <w:tcW w:w="2093" w:type="dxa"/>
          </w:tcPr>
          <w:p w14:paraId="05144108" w14:textId="77777777" w:rsidR="005A02C2" w:rsidRPr="005A02C2" w:rsidRDefault="005A02C2" w:rsidP="001F707E">
            <w:pPr>
              <w:rPr>
                <w:rFonts w:asciiTheme="minorHAnsi" w:hAnsiTheme="minorHAnsi" w:cstheme="minorHAnsi"/>
                <w:szCs w:val="22"/>
              </w:rPr>
            </w:pPr>
            <w:r w:rsidRPr="005A02C2">
              <w:rPr>
                <w:rFonts w:asciiTheme="minorHAnsi" w:hAnsiTheme="minorHAnsi" w:cstheme="minorHAnsi"/>
                <w:szCs w:val="22"/>
              </w:rPr>
              <w:t>Next review date</w:t>
            </w:r>
          </w:p>
        </w:tc>
        <w:tc>
          <w:tcPr>
            <w:tcW w:w="4961" w:type="dxa"/>
            <w:gridSpan w:val="3"/>
          </w:tcPr>
          <w:p w14:paraId="0514410A" w14:textId="322EC5E1" w:rsidR="005A02C2" w:rsidRPr="005A02C2" w:rsidRDefault="005A02C2" w:rsidP="001F707E">
            <w:pPr>
              <w:ind w:left="113" w:hanging="108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January 2028</w:t>
            </w:r>
          </w:p>
        </w:tc>
      </w:tr>
    </w:tbl>
    <w:p w14:paraId="0514410C" w14:textId="77777777" w:rsidR="001A0468" w:rsidRPr="005A02C2" w:rsidRDefault="001A0468">
      <w:pPr>
        <w:rPr>
          <w:rFonts w:asciiTheme="minorHAnsi" w:hAnsiTheme="minorHAnsi" w:cstheme="minorHAnsi"/>
          <w:b/>
          <w:sz w:val="22"/>
          <w:szCs w:val="22"/>
        </w:rPr>
      </w:pPr>
    </w:p>
    <w:tbl>
      <w:tblPr>
        <w:tblStyle w:val="TableGrid"/>
        <w:tblW w:w="14596" w:type="dxa"/>
        <w:tblLayout w:type="fixed"/>
        <w:tblLook w:val="04A0" w:firstRow="1" w:lastRow="0" w:firstColumn="1" w:lastColumn="0" w:noHBand="0" w:noVBand="1"/>
      </w:tblPr>
      <w:tblGrid>
        <w:gridCol w:w="421"/>
        <w:gridCol w:w="2097"/>
        <w:gridCol w:w="2410"/>
        <w:gridCol w:w="2410"/>
        <w:gridCol w:w="5698"/>
        <w:gridCol w:w="1560"/>
      </w:tblGrid>
      <w:tr w:rsidR="00097F73" w:rsidRPr="005A02C2" w14:paraId="05144113" w14:textId="77777777" w:rsidTr="00CC08E3">
        <w:tc>
          <w:tcPr>
            <w:tcW w:w="421" w:type="dxa"/>
          </w:tcPr>
          <w:p w14:paraId="0514410D" w14:textId="77777777" w:rsidR="00097F73" w:rsidRPr="005A02C2" w:rsidRDefault="00097F73">
            <w:pPr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2097" w:type="dxa"/>
          </w:tcPr>
          <w:p w14:paraId="0514410E" w14:textId="77777777" w:rsidR="00097F73" w:rsidRPr="005A02C2" w:rsidRDefault="00097F73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5A02C2">
              <w:rPr>
                <w:rFonts w:asciiTheme="minorHAnsi" w:hAnsiTheme="minorHAnsi" w:cstheme="minorHAnsi"/>
                <w:b/>
                <w:szCs w:val="22"/>
              </w:rPr>
              <w:t>What are the hazards?</w:t>
            </w:r>
          </w:p>
        </w:tc>
        <w:tc>
          <w:tcPr>
            <w:tcW w:w="2410" w:type="dxa"/>
          </w:tcPr>
          <w:p w14:paraId="0514410F" w14:textId="77777777" w:rsidR="00097F73" w:rsidRPr="005A02C2" w:rsidRDefault="00097F73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5A02C2">
              <w:rPr>
                <w:rFonts w:asciiTheme="minorHAnsi" w:hAnsiTheme="minorHAnsi" w:cstheme="minorHAnsi"/>
                <w:b/>
                <w:szCs w:val="22"/>
              </w:rPr>
              <w:t>Consequence</w:t>
            </w:r>
          </w:p>
        </w:tc>
        <w:tc>
          <w:tcPr>
            <w:tcW w:w="2410" w:type="dxa"/>
          </w:tcPr>
          <w:p w14:paraId="05144110" w14:textId="77777777" w:rsidR="00097F73" w:rsidRPr="005A02C2" w:rsidRDefault="00097F73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5A02C2">
              <w:rPr>
                <w:rFonts w:asciiTheme="minorHAnsi" w:hAnsiTheme="minorHAnsi" w:cstheme="minorHAnsi"/>
                <w:b/>
                <w:szCs w:val="22"/>
              </w:rPr>
              <w:t>Who might be harmed?</w:t>
            </w:r>
          </w:p>
        </w:tc>
        <w:tc>
          <w:tcPr>
            <w:tcW w:w="5698" w:type="dxa"/>
          </w:tcPr>
          <w:p w14:paraId="05144111" w14:textId="77777777" w:rsidR="00097F73" w:rsidRPr="005A02C2" w:rsidRDefault="00097F73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5A02C2">
              <w:rPr>
                <w:rFonts w:asciiTheme="minorHAnsi" w:hAnsiTheme="minorHAnsi" w:cstheme="minorHAnsi"/>
                <w:b/>
                <w:szCs w:val="22"/>
              </w:rPr>
              <w:t>Management of Risk</w:t>
            </w:r>
          </w:p>
        </w:tc>
        <w:tc>
          <w:tcPr>
            <w:tcW w:w="1560" w:type="dxa"/>
          </w:tcPr>
          <w:p w14:paraId="05144112" w14:textId="77777777" w:rsidR="00097F73" w:rsidRPr="005A02C2" w:rsidRDefault="00097F73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5A02C2">
              <w:rPr>
                <w:rFonts w:asciiTheme="minorHAnsi" w:hAnsiTheme="minorHAnsi" w:cstheme="minorHAnsi"/>
                <w:b/>
                <w:szCs w:val="22"/>
              </w:rPr>
              <w:t>Residual risk and further measures</w:t>
            </w:r>
          </w:p>
        </w:tc>
      </w:tr>
      <w:tr w:rsidR="00097F73" w:rsidRPr="005A02C2" w14:paraId="0514411E" w14:textId="77777777" w:rsidTr="00CC08E3">
        <w:tc>
          <w:tcPr>
            <w:tcW w:w="421" w:type="dxa"/>
          </w:tcPr>
          <w:p w14:paraId="05144114" w14:textId="77777777" w:rsidR="00097F73" w:rsidRPr="005A02C2" w:rsidRDefault="00097F73">
            <w:pPr>
              <w:rPr>
                <w:rFonts w:asciiTheme="minorHAnsi" w:hAnsiTheme="minorHAnsi" w:cstheme="minorHAnsi"/>
                <w:szCs w:val="22"/>
              </w:rPr>
            </w:pPr>
            <w:r w:rsidRPr="005A02C2">
              <w:rPr>
                <w:rFonts w:asciiTheme="minorHAnsi" w:hAnsiTheme="minorHAnsi" w:cstheme="minorHAnsi"/>
                <w:szCs w:val="22"/>
              </w:rPr>
              <w:t>1</w:t>
            </w:r>
          </w:p>
        </w:tc>
        <w:tc>
          <w:tcPr>
            <w:tcW w:w="2097" w:type="dxa"/>
          </w:tcPr>
          <w:p w14:paraId="05144115" w14:textId="77777777" w:rsidR="00097F73" w:rsidRPr="005A02C2" w:rsidRDefault="00097F73">
            <w:pPr>
              <w:rPr>
                <w:rFonts w:asciiTheme="minorHAnsi" w:hAnsiTheme="minorHAnsi" w:cstheme="minorHAnsi"/>
                <w:szCs w:val="22"/>
              </w:rPr>
            </w:pPr>
            <w:r w:rsidRPr="005A02C2">
              <w:rPr>
                <w:rFonts w:asciiTheme="minorHAnsi" w:hAnsiTheme="minorHAnsi" w:cstheme="minorHAnsi"/>
                <w:szCs w:val="22"/>
              </w:rPr>
              <w:t xml:space="preserve">Equipment </w:t>
            </w:r>
            <w:r w:rsidR="00592D68" w:rsidRPr="005A02C2">
              <w:rPr>
                <w:rFonts w:asciiTheme="minorHAnsi" w:hAnsiTheme="minorHAnsi" w:cstheme="minorHAnsi"/>
                <w:szCs w:val="22"/>
              </w:rPr>
              <w:t>located in</w:t>
            </w:r>
            <w:r w:rsidRPr="005A02C2">
              <w:rPr>
                <w:rFonts w:asciiTheme="minorHAnsi" w:hAnsiTheme="minorHAnsi" w:cstheme="minorHAnsi"/>
                <w:szCs w:val="22"/>
              </w:rPr>
              <w:t xml:space="preserve"> </w:t>
            </w:r>
            <w:r w:rsidR="00592D68" w:rsidRPr="005A02C2">
              <w:rPr>
                <w:rFonts w:asciiTheme="minorHAnsi" w:hAnsiTheme="minorHAnsi" w:cstheme="minorHAnsi"/>
                <w:szCs w:val="22"/>
              </w:rPr>
              <w:t>an</w:t>
            </w:r>
            <w:r w:rsidRPr="005A02C2">
              <w:rPr>
                <w:rFonts w:asciiTheme="minorHAnsi" w:hAnsiTheme="minorHAnsi" w:cstheme="minorHAnsi"/>
                <w:szCs w:val="22"/>
              </w:rPr>
              <w:t xml:space="preserve"> </w:t>
            </w:r>
            <w:r w:rsidR="00592D68" w:rsidRPr="005A02C2">
              <w:rPr>
                <w:rFonts w:asciiTheme="minorHAnsi" w:hAnsiTheme="minorHAnsi" w:cstheme="minorHAnsi"/>
                <w:szCs w:val="22"/>
              </w:rPr>
              <w:t>unsuitable location</w:t>
            </w:r>
          </w:p>
        </w:tc>
        <w:tc>
          <w:tcPr>
            <w:tcW w:w="2410" w:type="dxa"/>
          </w:tcPr>
          <w:p w14:paraId="05144116" w14:textId="77777777" w:rsidR="00097F73" w:rsidRPr="005A02C2" w:rsidRDefault="00097F73">
            <w:pPr>
              <w:rPr>
                <w:rFonts w:asciiTheme="minorHAnsi" w:hAnsiTheme="minorHAnsi" w:cstheme="minorHAnsi"/>
                <w:szCs w:val="22"/>
              </w:rPr>
            </w:pPr>
            <w:r w:rsidRPr="005A02C2">
              <w:rPr>
                <w:rFonts w:asciiTheme="minorHAnsi" w:hAnsiTheme="minorHAnsi" w:cstheme="minorHAnsi"/>
                <w:szCs w:val="22"/>
              </w:rPr>
              <w:t>Equipment, vehicles or members of the public are endangered</w:t>
            </w:r>
          </w:p>
        </w:tc>
        <w:tc>
          <w:tcPr>
            <w:tcW w:w="2410" w:type="dxa"/>
          </w:tcPr>
          <w:p w14:paraId="05144117" w14:textId="77777777" w:rsidR="00097F73" w:rsidRPr="005A02C2" w:rsidRDefault="00097F73">
            <w:pPr>
              <w:rPr>
                <w:rFonts w:asciiTheme="minorHAnsi" w:hAnsiTheme="minorHAnsi" w:cstheme="minorHAnsi"/>
                <w:szCs w:val="22"/>
              </w:rPr>
            </w:pPr>
            <w:r w:rsidRPr="005A02C2">
              <w:rPr>
                <w:rFonts w:asciiTheme="minorHAnsi" w:hAnsiTheme="minorHAnsi" w:cstheme="minorHAnsi"/>
                <w:szCs w:val="22"/>
              </w:rPr>
              <w:t>Equipment and members of the public</w:t>
            </w:r>
          </w:p>
        </w:tc>
        <w:tc>
          <w:tcPr>
            <w:tcW w:w="5698" w:type="dxa"/>
          </w:tcPr>
          <w:p w14:paraId="05144118" w14:textId="77777777" w:rsidR="00097F73" w:rsidRPr="005A02C2" w:rsidRDefault="00097F73">
            <w:pPr>
              <w:rPr>
                <w:rFonts w:asciiTheme="minorHAnsi" w:hAnsiTheme="minorHAnsi" w:cstheme="minorHAnsi"/>
                <w:szCs w:val="22"/>
              </w:rPr>
            </w:pPr>
            <w:r w:rsidRPr="005A02C2">
              <w:rPr>
                <w:rFonts w:asciiTheme="minorHAnsi" w:hAnsiTheme="minorHAnsi" w:cstheme="minorHAnsi"/>
                <w:szCs w:val="22"/>
              </w:rPr>
              <w:t>All sites used are agreed in advance with Norfolk County Council and Westcotec.</w:t>
            </w:r>
          </w:p>
          <w:p w14:paraId="05144119" w14:textId="77777777" w:rsidR="00592D68" w:rsidRPr="005A02C2" w:rsidRDefault="00592D68">
            <w:pPr>
              <w:rPr>
                <w:rFonts w:asciiTheme="minorHAnsi" w:hAnsiTheme="minorHAnsi" w:cstheme="minorHAnsi"/>
                <w:szCs w:val="22"/>
              </w:rPr>
            </w:pPr>
          </w:p>
          <w:p w14:paraId="0514411A" w14:textId="77777777" w:rsidR="00097F73" w:rsidRPr="005A02C2" w:rsidRDefault="00097F73">
            <w:pPr>
              <w:rPr>
                <w:rFonts w:asciiTheme="minorHAnsi" w:hAnsiTheme="minorHAnsi" w:cstheme="minorHAnsi"/>
                <w:szCs w:val="22"/>
              </w:rPr>
            </w:pPr>
            <w:r w:rsidRPr="005A02C2">
              <w:rPr>
                <w:rFonts w:asciiTheme="minorHAnsi" w:hAnsiTheme="minorHAnsi" w:cstheme="minorHAnsi"/>
                <w:szCs w:val="22"/>
              </w:rPr>
              <w:t>All new sites must be agreed with Norfolk County Council.</w:t>
            </w:r>
          </w:p>
          <w:p w14:paraId="0514411B" w14:textId="77777777" w:rsidR="00CC08E3" w:rsidRPr="005A02C2" w:rsidRDefault="00CC08E3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560" w:type="dxa"/>
          </w:tcPr>
          <w:p w14:paraId="0514411C" w14:textId="77777777" w:rsidR="00097F73" w:rsidRPr="005A02C2" w:rsidRDefault="00097F73">
            <w:pPr>
              <w:rPr>
                <w:rFonts w:asciiTheme="minorHAnsi" w:hAnsiTheme="minorHAnsi" w:cstheme="minorHAnsi"/>
                <w:szCs w:val="22"/>
              </w:rPr>
            </w:pPr>
            <w:r w:rsidRPr="005A02C2">
              <w:rPr>
                <w:rFonts w:asciiTheme="minorHAnsi" w:hAnsiTheme="minorHAnsi" w:cstheme="minorHAnsi"/>
                <w:szCs w:val="22"/>
              </w:rPr>
              <w:t>Tolerable.</w:t>
            </w:r>
          </w:p>
          <w:p w14:paraId="0514411D" w14:textId="77777777" w:rsidR="00097F73" w:rsidRPr="005A02C2" w:rsidRDefault="00097F73">
            <w:pPr>
              <w:rPr>
                <w:rFonts w:asciiTheme="minorHAnsi" w:hAnsiTheme="minorHAnsi" w:cstheme="minorHAnsi"/>
                <w:szCs w:val="22"/>
              </w:rPr>
            </w:pPr>
            <w:r w:rsidRPr="005A02C2">
              <w:rPr>
                <w:rFonts w:asciiTheme="minorHAnsi" w:hAnsiTheme="minorHAnsi" w:cstheme="minorHAnsi"/>
                <w:szCs w:val="22"/>
              </w:rPr>
              <w:t>No further action needed.</w:t>
            </w:r>
          </w:p>
        </w:tc>
      </w:tr>
      <w:tr w:rsidR="002A7CDB" w:rsidRPr="005A02C2" w14:paraId="05144126" w14:textId="77777777" w:rsidTr="00CC08E3">
        <w:tc>
          <w:tcPr>
            <w:tcW w:w="421" w:type="dxa"/>
          </w:tcPr>
          <w:p w14:paraId="0514411F" w14:textId="77777777" w:rsidR="002A7CDB" w:rsidRPr="005A02C2" w:rsidRDefault="002A7CDB">
            <w:pPr>
              <w:rPr>
                <w:rFonts w:asciiTheme="minorHAnsi" w:hAnsiTheme="minorHAnsi" w:cstheme="minorHAnsi"/>
                <w:szCs w:val="22"/>
              </w:rPr>
            </w:pPr>
            <w:r w:rsidRPr="005A02C2">
              <w:rPr>
                <w:rFonts w:asciiTheme="minorHAnsi" w:hAnsiTheme="minorHAnsi" w:cstheme="minorHAnsi"/>
                <w:szCs w:val="22"/>
              </w:rPr>
              <w:t>2</w:t>
            </w:r>
          </w:p>
        </w:tc>
        <w:tc>
          <w:tcPr>
            <w:tcW w:w="2097" w:type="dxa"/>
          </w:tcPr>
          <w:p w14:paraId="05144120" w14:textId="77777777" w:rsidR="002A7CDB" w:rsidRPr="005A02C2" w:rsidRDefault="002A7CDB">
            <w:pPr>
              <w:rPr>
                <w:rFonts w:asciiTheme="minorHAnsi" w:hAnsiTheme="minorHAnsi" w:cstheme="minorHAnsi"/>
                <w:szCs w:val="22"/>
              </w:rPr>
            </w:pPr>
            <w:r w:rsidRPr="005A02C2">
              <w:rPr>
                <w:rFonts w:asciiTheme="minorHAnsi" w:hAnsiTheme="minorHAnsi" w:cstheme="minorHAnsi"/>
                <w:szCs w:val="22"/>
              </w:rPr>
              <w:t>Parking space for volunteer vehicle</w:t>
            </w:r>
          </w:p>
        </w:tc>
        <w:tc>
          <w:tcPr>
            <w:tcW w:w="2410" w:type="dxa"/>
          </w:tcPr>
          <w:p w14:paraId="05144121" w14:textId="77777777" w:rsidR="002A7CDB" w:rsidRPr="005A02C2" w:rsidRDefault="002A7CDB">
            <w:pPr>
              <w:rPr>
                <w:rFonts w:asciiTheme="minorHAnsi" w:hAnsiTheme="minorHAnsi" w:cstheme="minorHAnsi"/>
                <w:szCs w:val="22"/>
              </w:rPr>
            </w:pPr>
            <w:r w:rsidRPr="005A02C2">
              <w:rPr>
                <w:rFonts w:asciiTheme="minorHAnsi" w:hAnsiTheme="minorHAnsi" w:cstheme="minorHAnsi"/>
                <w:szCs w:val="22"/>
              </w:rPr>
              <w:t>Risk of collision between vehicles, volunteers</w:t>
            </w:r>
            <w:r w:rsidR="00360051" w:rsidRPr="005A02C2">
              <w:rPr>
                <w:rFonts w:asciiTheme="minorHAnsi" w:hAnsiTheme="minorHAnsi" w:cstheme="minorHAnsi"/>
                <w:szCs w:val="22"/>
              </w:rPr>
              <w:t xml:space="preserve"> or pedestrians</w:t>
            </w:r>
            <w:r w:rsidRPr="005A02C2">
              <w:rPr>
                <w:rFonts w:asciiTheme="minorHAnsi" w:hAnsiTheme="minorHAnsi" w:cstheme="minorHAnsi"/>
                <w:szCs w:val="22"/>
              </w:rPr>
              <w:t xml:space="preserve"> </w:t>
            </w:r>
          </w:p>
        </w:tc>
        <w:tc>
          <w:tcPr>
            <w:tcW w:w="2410" w:type="dxa"/>
          </w:tcPr>
          <w:p w14:paraId="05144122" w14:textId="77777777" w:rsidR="002A7CDB" w:rsidRPr="005A02C2" w:rsidRDefault="00360051">
            <w:pPr>
              <w:rPr>
                <w:rFonts w:asciiTheme="minorHAnsi" w:hAnsiTheme="minorHAnsi" w:cstheme="minorHAnsi"/>
                <w:szCs w:val="22"/>
              </w:rPr>
            </w:pPr>
            <w:r w:rsidRPr="005A02C2">
              <w:rPr>
                <w:rFonts w:asciiTheme="minorHAnsi" w:hAnsiTheme="minorHAnsi" w:cstheme="minorHAnsi"/>
                <w:szCs w:val="22"/>
              </w:rPr>
              <w:t>Volunteers and members of the public</w:t>
            </w:r>
          </w:p>
        </w:tc>
        <w:tc>
          <w:tcPr>
            <w:tcW w:w="5698" w:type="dxa"/>
          </w:tcPr>
          <w:p w14:paraId="05144123" w14:textId="77777777" w:rsidR="002A7CDB" w:rsidRPr="005A02C2" w:rsidRDefault="00360051">
            <w:pPr>
              <w:rPr>
                <w:rFonts w:asciiTheme="minorHAnsi" w:hAnsiTheme="minorHAnsi" w:cstheme="minorHAnsi"/>
                <w:szCs w:val="22"/>
              </w:rPr>
            </w:pPr>
            <w:r w:rsidRPr="005A02C2">
              <w:rPr>
                <w:rFonts w:asciiTheme="minorHAnsi" w:hAnsiTheme="minorHAnsi" w:cstheme="minorHAnsi"/>
                <w:szCs w:val="22"/>
              </w:rPr>
              <w:t>Volunteer</w:t>
            </w:r>
            <w:r w:rsidR="00A66C5C" w:rsidRPr="005A02C2">
              <w:rPr>
                <w:rFonts w:asciiTheme="minorHAnsi" w:hAnsiTheme="minorHAnsi" w:cstheme="minorHAnsi"/>
                <w:szCs w:val="22"/>
              </w:rPr>
              <w:t>s</w:t>
            </w:r>
            <w:r w:rsidRPr="005A02C2">
              <w:rPr>
                <w:rFonts w:asciiTheme="minorHAnsi" w:hAnsiTheme="minorHAnsi" w:cstheme="minorHAnsi"/>
                <w:szCs w:val="22"/>
              </w:rPr>
              <w:t xml:space="preserve"> to identify a safe place to park their vehicle.</w:t>
            </w:r>
          </w:p>
        </w:tc>
        <w:tc>
          <w:tcPr>
            <w:tcW w:w="1560" w:type="dxa"/>
          </w:tcPr>
          <w:p w14:paraId="05144124" w14:textId="77777777" w:rsidR="00360051" w:rsidRPr="005A02C2" w:rsidRDefault="00360051">
            <w:pPr>
              <w:rPr>
                <w:rFonts w:asciiTheme="minorHAnsi" w:hAnsiTheme="minorHAnsi" w:cstheme="minorHAnsi"/>
                <w:szCs w:val="22"/>
              </w:rPr>
            </w:pPr>
            <w:r w:rsidRPr="005A02C2">
              <w:rPr>
                <w:rFonts w:asciiTheme="minorHAnsi" w:hAnsiTheme="minorHAnsi" w:cstheme="minorHAnsi"/>
                <w:szCs w:val="22"/>
              </w:rPr>
              <w:t xml:space="preserve">Tolerable. </w:t>
            </w:r>
          </w:p>
          <w:p w14:paraId="05144125" w14:textId="77777777" w:rsidR="002A7CDB" w:rsidRPr="005A02C2" w:rsidRDefault="00360051">
            <w:pPr>
              <w:rPr>
                <w:rFonts w:asciiTheme="minorHAnsi" w:hAnsiTheme="minorHAnsi" w:cstheme="minorHAnsi"/>
                <w:szCs w:val="22"/>
              </w:rPr>
            </w:pPr>
            <w:r w:rsidRPr="005A02C2">
              <w:rPr>
                <w:rFonts w:asciiTheme="minorHAnsi" w:hAnsiTheme="minorHAnsi" w:cstheme="minorHAnsi"/>
                <w:szCs w:val="22"/>
              </w:rPr>
              <w:t>No further action needed.</w:t>
            </w:r>
          </w:p>
        </w:tc>
      </w:tr>
      <w:tr w:rsidR="00097F73" w:rsidRPr="005A02C2" w14:paraId="05144132" w14:textId="77777777" w:rsidTr="00CC08E3">
        <w:tc>
          <w:tcPr>
            <w:tcW w:w="421" w:type="dxa"/>
          </w:tcPr>
          <w:p w14:paraId="05144127" w14:textId="77777777" w:rsidR="00097F73" w:rsidRPr="005A02C2" w:rsidRDefault="002A7CDB">
            <w:pPr>
              <w:rPr>
                <w:rFonts w:asciiTheme="minorHAnsi" w:hAnsiTheme="minorHAnsi" w:cstheme="minorHAnsi"/>
                <w:szCs w:val="22"/>
              </w:rPr>
            </w:pPr>
            <w:r w:rsidRPr="005A02C2">
              <w:rPr>
                <w:rFonts w:asciiTheme="minorHAnsi" w:hAnsiTheme="minorHAnsi" w:cstheme="minorHAnsi"/>
                <w:szCs w:val="22"/>
              </w:rPr>
              <w:t>3</w:t>
            </w:r>
          </w:p>
        </w:tc>
        <w:tc>
          <w:tcPr>
            <w:tcW w:w="2097" w:type="dxa"/>
          </w:tcPr>
          <w:p w14:paraId="05144128" w14:textId="77777777" w:rsidR="00097F73" w:rsidRPr="005A02C2" w:rsidRDefault="00097F73">
            <w:pPr>
              <w:rPr>
                <w:rFonts w:asciiTheme="minorHAnsi" w:hAnsiTheme="minorHAnsi" w:cstheme="minorHAnsi"/>
                <w:szCs w:val="22"/>
              </w:rPr>
            </w:pPr>
            <w:r w:rsidRPr="005A02C2">
              <w:rPr>
                <w:rFonts w:asciiTheme="minorHAnsi" w:hAnsiTheme="minorHAnsi" w:cstheme="minorHAnsi"/>
                <w:szCs w:val="22"/>
              </w:rPr>
              <w:t>Collision with moving vehicles</w:t>
            </w:r>
            <w:r w:rsidR="00592D68" w:rsidRPr="005A02C2">
              <w:rPr>
                <w:rFonts w:asciiTheme="minorHAnsi" w:hAnsiTheme="minorHAnsi" w:cstheme="minorHAnsi"/>
                <w:szCs w:val="22"/>
              </w:rPr>
              <w:t xml:space="preserve"> </w:t>
            </w:r>
          </w:p>
        </w:tc>
        <w:tc>
          <w:tcPr>
            <w:tcW w:w="2410" w:type="dxa"/>
          </w:tcPr>
          <w:p w14:paraId="05144129" w14:textId="77777777" w:rsidR="00097F73" w:rsidRPr="005A02C2" w:rsidRDefault="00097F73">
            <w:pPr>
              <w:rPr>
                <w:rFonts w:asciiTheme="minorHAnsi" w:hAnsiTheme="minorHAnsi" w:cstheme="minorHAnsi"/>
                <w:szCs w:val="22"/>
              </w:rPr>
            </w:pPr>
            <w:r w:rsidRPr="005A02C2">
              <w:rPr>
                <w:rFonts w:asciiTheme="minorHAnsi" w:hAnsiTheme="minorHAnsi" w:cstheme="minorHAnsi"/>
                <w:szCs w:val="22"/>
              </w:rPr>
              <w:t>People are injured whilst installing the equipment</w:t>
            </w:r>
          </w:p>
        </w:tc>
        <w:tc>
          <w:tcPr>
            <w:tcW w:w="2410" w:type="dxa"/>
          </w:tcPr>
          <w:p w14:paraId="0514412A" w14:textId="77777777" w:rsidR="00097F73" w:rsidRPr="005A02C2" w:rsidRDefault="00097F73">
            <w:pPr>
              <w:rPr>
                <w:rFonts w:asciiTheme="minorHAnsi" w:hAnsiTheme="minorHAnsi" w:cstheme="minorHAnsi"/>
                <w:szCs w:val="22"/>
              </w:rPr>
            </w:pPr>
            <w:r w:rsidRPr="005A02C2">
              <w:rPr>
                <w:rFonts w:asciiTheme="minorHAnsi" w:hAnsiTheme="minorHAnsi" w:cstheme="minorHAnsi"/>
                <w:szCs w:val="22"/>
              </w:rPr>
              <w:t>Volunteers</w:t>
            </w:r>
            <w:r w:rsidR="00592D68" w:rsidRPr="005A02C2">
              <w:rPr>
                <w:rFonts w:asciiTheme="minorHAnsi" w:hAnsiTheme="minorHAnsi" w:cstheme="minorHAnsi"/>
                <w:szCs w:val="22"/>
              </w:rPr>
              <w:t xml:space="preserve"> and members of the public</w:t>
            </w:r>
          </w:p>
        </w:tc>
        <w:tc>
          <w:tcPr>
            <w:tcW w:w="5698" w:type="dxa"/>
          </w:tcPr>
          <w:p w14:paraId="0514412B" w14:textId="77777777" w:rsidR="00097F73" w:rsidRPr="005A02C2" w:rsidRDefault="00097F73">
            <w:pPr>
              <w:rPr>
                <w:rFonts w:asciiTheme="minorHAnsi" w:hAnsiTheme="minorHAnsi" w:cstheme="minorHAnsi"/>
                <w:szCs w:val="22"/>
              </w:rPr>
            </w:pPr>
            <w:r w:rsidRPr="005A02C2">
              <w:rPr>
                <w:rFonts w:asciiTheme="minorHAnsi" w:hAnsiTheme="minorHAnsi" w:cstheme="minorHAnsi"/>
                <w:szCs w:val="22"/>
              </w:rPr>
              <w:t xml:space="preserve">All volunteers to be advised to maintain </w:t>
            </w:r>
            <w:r w:rsidR="00592D68" w:rsidRPr="005A02C2">
              <w:rPr>
                <w:rFonts w:asciiTheme="minorHAnsi" w:hAnsiTheme="minorHAnsi" w:cstheme="minorHAnsi"/>
                <w:szCs w:val="22"/>
              </w:rPr>
              <w:t>1m</w:t>
            </w:r>
            <w:r w:rsidRPr="005A02C2">
              <w:rPr>
                <w:rFonts w:asciiTheme="minorHAnsi" w:hAnsiTheme="minorHAnsi" w:cstheme="minorHAnsi"/>
                <w:szCs w:val="22"/>
              </w:rPr>
              <w:t xml:space="preserve"> from the kerb whilst fixing the equipment.</w:t>
            </w:r>
          </w:p>
          <w:p w14:paraId="0514412C" w14:textId="77777777" w:rsidR="00592D68" w:rsidRPr="005A02C2" w:rsidRDefault="00592D68">
            <w:pPr>
              <w:rPr>
                <w:rFonts w:asciiTheme="minorHAnsi" w:hAnsiTheme="minorHAnsi" w:cstheme="minorHAnsi"/>
                <w:szCs w:val="22"/>
              </w:rPr>
            </w:pPr>
          </w:p>
          <w:p w14:paraId="0514412D" w14:textId="77777777" w:rsidR="00097F73" w:rsidRPr="005A02C2" w:rsidRDefault="00097F73">
            <w:pPr>
              <w:rPr>
                <w:rFonts w:asciiTheme="minorHAnsi" w:hAnsiTheme="minorHAnsi" w:cstheme="minorHAnsi"/>
                <w:szCs w:val="22"/>
              </w:rPr>
            </w:pPr>
            <w:r w:rsidRPr="005A02C2">
              <w:rPr>
                <w:rFonts w:asciiTheme="minorHAnsi" w:hAnsiTheme="minorHAnsi" w:cstheme="minorHAnsi"/>
                <w:szCs w:val="22"/>
              </w:rPr>
              <w:t xml:space="preserve">All volunteers to be advised to wear high visibility </w:t>
            </w:r>
            <w:r w:rsidR="00592D68" w:rsidRPr="005A02C2">
              <w:rPr>
                <w:rFonts w:asciiTheme="minorHAnsi" w:hAnsiTheme="minorHAnsi" w:cstheme="minorHAnsi"/>
                <w:szCs w:val="22"/>
              </w:rPr>
              <w:t>jackets</w:t>
            </w:r>
            <w:r w:rsidRPr="005A02C2">
              <w:rPr>
                <w:rFonts w:asciiTheme="minorHAnsi" w:hAnsiTheme="minorHAnsi" w:cstheme="minorHAnsi"/>
                <w:szCs w:val="22"/>
              </w:rPr>
              <w:t xml:space="preserve"> at all times.</w:t>
            </w:r>
          </w:p>
          <w:p w14:paraId="0514412E" w14:textId="77777777" w:rsidR="00592D68" w:rsidRPr="005A02C2" w:rsidRDefault="00592D68">
            <w:pPr>
              <w:rPr>
                <w:rFonts w:asciiTheme="minorHAnsi" w:hAnsiTheme="minorHAnsi" w:cstheme="minorHAnsi"/>
                <w:szCs w:val="22"/>
              </w:rPr>
            </w:pPr>
          </w:p>
          <w:p w14:paraId="0514412F" w14:textId="77777777" w:rsidR="00097F73" w:rsidRPr="005A02C2" w:rsidRDefault="00097F73">
            <w:pPr>
              <w:rPr>
                <w:rFonts w:asciiTheme="minorHAnsi" w:hAnsiTheme="minorHAnsi" w:cstheme="minorHAnsi"/>
                <w:szCs w:val="22"/>
              </w:rPr>
            </w:pPr>
            <w:r w:rsidRPr="005A02C2">
              <w:rPr>
                <w:rFonts w:asciiTheme="minorHAnsi" w:hAnsiTheme="minorHAnsi" w:cstheme="minorHAnsi"/>
                <w:szCs w:val="22"/>
              </w:rPr>
              <w:t>Signs only to be fixed or moved in daylight hours.</w:t>
            </w:r>
          </w:p>
        </w:tc>
        <w:tc>
          <w:tcPr>
            <w:tcW w:w="1560" w:type="dxa"/>
          </w:tcPr>
          <w:p w14:paraId="05144130" w14:textId="77777777" w:rsidR="00097F73" w:rsidRPr="005A02C2" w:rsidRDefault="00097F73">
            <w:pPr>
              <w:rPr>
                <w:rFonts w:asciiTheme="minorHAnsi" w:hAnsiTheme="minorHAnsi" w:cstheme="minorHAnsi"/>
                <w:szCs w:val="22"/>
              </w:rPr>
            </w:pPr>
            <w:r w:rsidRPr="005A02C2">
              <w:rPr>
                <w:rFonts w:asciiTheme="minorHAnsi" w:hAnsiTheme="minorHAnsi" w:cstheme="minorHAnsi"/>
                <w:szCs w:val="22"/>
              </w:rPr>
              <w:t>Tolerable.</w:t>
            </w:r>
          </w:p>
          <w:p w14:paraId="05144131" w14:textId="77777777" w:rsidR="00097F73" w:rsidRPr="005A02C2" w:rsidRDefault="00097F73">
            <w:pPr>
              <w:rPr>
                <w:rFonts w:asciiTheme="minorHAnsi" w:hAnsiTheme="minorHAnsi" w:cstheme="minorHAnsi"/>
                <w:szCs w:val="22"/>
              </w:rPr>
            </w:pPr>
            <w:r w:rsidRPr="005A02C2">
              <w:rPr>
                <w:rFonts w:asciiTheme="minorHAnsi" w:hAnsiTheme="minorHAnsi" w:cstheme="minorHAnsi"/>
                <w:szCs w:val="22"/>
              </w:rPr>
              <w:t>No further action needed.</w:t>
            </w:r>
          </w:p>
        </w:tc>
      </w:tr>
      <w:tr w:rsidR="00097F73" w:rsidRPr="005A02C2" w14:paraId="0514413A" w14:textId="77777777" w:rsidTr="00CC08E3">
        <w:tc>
          <w:tcPr>
            <w:tcW w:w="421" w:type="dxa"/>
          </w:tcPr>
          <w:p w14:paraId="05144133" w14:textId="77777777" w:rsidR="00097F73" w:rsidRPr="005A02C2" w:rsidRDefault="002A7CDB">
            <w:pPr>
              <w:rPr>
                <w:rFonts w:asciiTheme="minorHAnsi" w:hAnsiTheme="minorHAnsi" w:cstheme="minorHAnsi"/>
                <w:szCs w:val="22"/>
              </w:rPr>
            </w:pPr>
            <w:r w:rsidRPr="005A02C2">
              <w:rPr>
                <w:rFonts w:asciiTheme="minorHAnsi" w:hAnsiTheme="minorHAnsi" w:cstheme="minorHAnsi"/>
                <w:szCs w:val="22"/>
              </w:rPr>
              <w:t>4</w:t>
            </w:r>
          </w:p>
        </w:tc>
        <w:tc>
          <w:tcPr>
            <w:tcW w:w="2097" w:type="dxa"/>
          </w:tcPr>
          <w:p w14:paraId="05144134" w14:textId="77777777" w:rsidR="00097F73" w:rsidRPr="005A02C2" w:rsidRDefault="00097F73">
            <w:pPr>
              <w:rPr>
                <w:rFonts w:asciiTheme="minorHAnsi" w:hAnsiTheme="minorHAnsi" w:cstheme="minorHAnsi"/>
                <w:szCs w:val="22"/>
              </w:rPr>
            </w:pPr>
            <w:r w:rsidRPr="005A02C2">
              <w:rPr>
                <w:rFonts w:asciiTheme="minorHAnsi" w:hAnsiTheme="minorHAnsi" w:cstheme="minorHAnsi"/>
                <w:szCs w:val="22"/>
              </w:rPr>
              <w:t>Obstruction of footpath</w:t>
            </w:r>
          </w:p>
        </w:tc>
        <w:tc>
          <w:tcPr>
            <w:tcW w:w="2410" w:type="dxa"/>
          </w:tcPr>
          <w:p w14:paraId="05144135" w14:textId="77777777" w:rsidR="00097F73" w:rsidRPr="005A02C2" w:rsidRDefault="00097F73">
            <w:pPr>
              <w:rPr>
                <w:rFonts w:asciiTheme="minorHAnsi" w:hAnsiTheme="minorHAnsi" w:cstheme="minorHAnsi"/>
                <w:szCs w:val="22"/>
              </w:rPr>
            </w:pPr>
            <w:r w:rsidRPr="005A02C2">
              <w:rPr>
                <w:rFonts w:asciiTheme="minorHAnsi" w:hAnsiTheme="minorHAnsi" w:cstheme="minorHAnsi"/>
                <w:szCs w:val="22"/>
              </w:rPr>
              <w:t>Risk of injury to pedestrians forced to walk in the road to avoid the sign</w:t>
            </w:r>
          </w:p>
        </w:tc>
        <w:tc>
          <w:tcPr>
            <w:tcW w:w="2410" w:type="dxa"/>
          </w:tcPr>
          <w:p w14:paraId="05144136" w14:textId="77777777" w:rsidR="00097F73" w:rsidRPr="005A02C2" w:rsidRDefault="00C95002">
            <w:pPr>
              <w:rPr>
                <w:rFonts w:asciiTheme="minorHAnsi" w:hAnsiTheme="minorHAnsi" w:cstheme="minorHAnsi"/>
                <w:szCs w:val="22"/>
              </w:rPr>
            </w:pPr>
            <w:r w:rsidRPr="005A02C2">
              <w:rPr>
                <w:rFonts w:asciiTheme="minorHAnsi" w:hAnsiTheme="minorHAnsi" w:cstheme="minorHAnsi"/>
                <w:szCs w:val="22"/>
              </w:rPr>
              <w:t>Members of the public</w:t>
            </w:r>
          </w:p>
        </w:tc>
        <w:tc>
          <w:tcPr>
            <w:tcW w:w="5698" w:type="dxa"/>
          </w:tcPr>
          <w:p w14:paraId="05144137" w14:textId="77777777" w:rsidR="00097F73" w:rsidRPr="005A02C2" w:rsidRDefault="00097F73">
            <w:pPr>
              <w:rPr>
                <w:rFonts w:asciiTheme="minorHAnsi" w:hAnsiTheme="minorHAnsi" w:cstheme="minorHAnsi"/>
                <w:szCs w:val="22"/>
              </w:rPr>
            </w:pPr>
            <w:r w:rsidRPr="005A02C2">
              <w:rPr>
                <w:rFonts w:asciiTheme="minorHAnsi" w:hAnsiTheme="minorHAnsi" w:cstheme="minorHAnsi"/>
                <w:szCs w:val="22"/>
              </w:rPr>
              <w:t xml:space="preserve">Sign must be fixed to posts </w:t>
            </w:r>
            <w:r w:rsidR="00592D68" w:rsidRPr="005A02C2">
              <w:rPr>
                <w:rFonts w:asciiTheme="minorHAnsi" w:hAnsiTheme="minorHAnsi" w:cstheme="minorHAnsi"/>
                <w:szCs w:val="22"/>
              </w:rPr>
              <w:t xml:space="preserve">identified by Norfolk County Council </w:t>
            </w:r>
            <w:r w:rsidRPr="005A02C2">
              <w:rPr>
                <w:rFonts w:asciiTheme="minorHAnsi" w:hAnsiTheme="minorHAnsi" w:cstheme="minorHAnsi"/>
                <w:szCs w:val="22"/>
              </w:rPr>
              <w:t>in such a manner as to not impede footpaths.</w:t>
            </w:r>
          </w:p>
        </w:tc>
        <w:tc>
          <w:tcPr>
            <w:tcW w:w="1560" w:type="dxa"/>
          </w:tcPr>
          <w:p w14:paraId="05144138" w14:textId="77777777" w:rsidR="00097F73" w:rsidRPr="005A02C2" w:rsidRDefault="00097F73">
            <w:pPr>
              <w:rPr>
                <w:rFonts w:asciiTheme="minorHAnsi" w:hAnsiTheme="minorHAnsi" w:cstheme="minorHAnsi"/>
                <w:szCs w:val="22"/>
              </w:rPr>
            </w:pPr>
            <w:r w:rsidRPr="005A02C2">
              <w:rPr>
                <w:rFonts w:asciiTheme="minorHAnsi" w:hAnsiTheme="minorHAnsi" w:cstheme="minorHAnsi"/>
                <w:szCs w:val="22"/>
              </w:rPr>
              <w:t xml:space="preserve">Tolerable. </w:t>
            </w:r>
          </w:p>
          <w:p w14:paraId="05144139" w14:textId="77777777" w:rsidR="00097F73" w:rsidRPr="005A02C2" w:rsidRDefault="00097F73">
            <w:pPr>
              <w:rPr>
                <w:rFonts w:asciiTheme="minorHAnsi" w:hAnsiTheme="minorHAnsi" w:cstheme="minorHAnsi"/>
                <w:szCs w:val="22"/>
              </w:rPr>
            </w:pPr>
            <w:r w:rsidRPr="005A02C2">
              <w:rPr>
                <w:rFonts w:asciiTheme="minorHAnsi" w:hAnsiTheme="minorHAnsi" w:cstheme="minorHAnsi"/>
                <w:szCs w:val="22"/>
              </w:rPr>
              <w:t>No further action needed.</w:t>
            </w:r>
          </w:p>
        </w:tc>
      </w:tr>
      <w:tr w:rsidR="00360051" w:rsidRPr="005A02C2" w14:paraId="05144145" w14:textId="77777777" w:rsidTr="00CC08E3">
        <w:tc>
          <w:tcPr>
            <w:tcW w:w="421" w:type="dxa"/>
          </w:tcPr>
          <w:p w14:paraId="0514413B" w14:textId="77777777" w:rsidR="00360051" w:rsidRPr="005A02C2" w:rsidRDefault="00360051">
            <w:pPr>
              <w:rPr>
                <w:rFonts w:asciiTheme="minorHAnsi" w:hAnsiTheme="minorHAnsi" w:cstheme="minorHAnsi"/>
                <w:szCs w:val="22"/>
              </w:rPr>
            </w:pPr>
            <w:r w:rsidRPr="005A02C2">
              <w:rPr>
                <w:rFonts w:asciiTheme="minorHAnsi" w:hAnsiTheme="minorHAnsi" w:cstheme="minorHAnsi"/>
                <w:szCs w:val="22"/>
              </w:rPr>
              <w:t>5</w:t>
            </w:r>
          </w:p>
        </w:tc>
        <w:tc>
          <w:tcPr>
            <w:tcW w:w="2097" w:type="dxa"/>
          </w:tcPr>
          <w:p w14:paraId="0514413C" w14:textId="77777777" w:rsidR="00360051" w:rsidRPr="005A02C2" w:rsidRDefault="00360051">
            <w:pPr>
              <w:rPr>
                <w:rFonts w:asciiTheme="minorHAnsi" w:hAnsiTheme="minorHAnsi" w:cstheme="minorHAnsi"/>
                <w:szCs w:val="22"/>
              </w:rPr>
            </w:pPr>
            <w:r w:rsidRPr="005A02C2">
              <w:rPr>
                <w:rFonts w:asciiTheme="minorHAnsi" w:hAnsiTheme="minorHAnsi" w:cstheme="minorHAnsi"/>
                <w:szCs w:val="22"/>
              </w:rPr>
              <w:t>Obstruction due to overhanging hedges and trees</w:t>
            </w:r>
          </w:p>
        </w:tc>
        <w:tc>
          <w:tcPr>
            <w:tcW w:w="2410" w:type="dxa"/>
          </w:tcPr>
          <w:p w14:paraId="0514413D" w14:textId="77777777" w:rsidR="00360051" w:rsidRPr="005A02C2" w:rsidRDefault="00360051">
            <w:pPr>
              <w:rPr>
                <w:rFonts w:asciiTheme="minorHAnsi" w:hAnsiTheme="minorHAnsi" w:cstheme="minorHAnsi"/>
                <w:szCs w:val="22"/>
              </w:rPr>
            </w:pPr>
            <w:r w:rsidRPr="005A02C2">
              <w:rPr>
                <w:rFonts w:asciiTheme="minorHAnsi" w:hAnsiTheme="minorHAnsi" w:cstheme="minorHAnsi"/>
                <w:szCs w:val="22"/>
              </w:rPr>
              <w:t>Risk of injury to volunteers and pedestrians.</w:t>
            </w:r>
          </w:p>
          <w:p w14:paraId="0514413E" w14:textId="77777777" w:rsidR="00CC08E3" w:rsidRPr="005A02C2" w:rsidRDefault="00CC08E3">
            <w:pPr>
              <w:rPr>
                <w:rFonts w:asciiTheme="minorHAnsi" w:hAnsiTheme="minorHAnsi" w:cstheme="minorHAnsi"/>
                <w:szCs w:val="22"/>
              </w:rPr>
            </w:pPr>
          </w:p>
          <w:p w14:paraId="0514413F" w14:textId="77777777" w:rsidR="00360051" w:rsidRPr="005A02C2" w:rsidRDefault="00360051">
            <w:pPr>
              <w:rPr>
                <w:rFonts w:asciiTheme="minorHAnsi" w:hAnsiTheme="minorHAnsi" w:cstheme="minorHAnsi"/>
                <w:szCs w:val="22"/>
              </w:rPr>
            </w:pPr>
            <w:r w:rsidRPr="005A02C2">
              <w:rPr>
                <w:rFonts w:asciiTheme="minorHAnsi" w:hAnsiTheme="minorHAnsi" w:cstheme="minorHAnsi"/>
                <w:szCs w:val="22"/>
              </w:rPr>
              <w:lastRenderedPageBreak/>
              <w:t>Sightline not clear between SAM2 and vehicle</w:t>
            </w:r>
          </w:p>
          <w:p w14:paraId="05144140" w14:textId="77777777" w:rsidR="00CC08E3" w:rsidRPr="005A02C2" w:rsidRDefault="00CC08E3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410" w:type="dxa"/>
          </w:tcPr>
          <w:p w14:paraId="05144141" w14:textId="77777777" w:rsidR="00360051" w:rsidRPr="005A02C2" w:rsidRDefault="00360051">
            <w:pPr>
              <w:rPr>
                <w:rFonts w:asciiTheme="minorHAnsi" w:hAnsiTheme="minorHAnsi" w:cstheme="minorHAnsi"/>
                <w:szCs w:val="22"/>
              </w:rPr>
            </w:pPr>
            <w:r w:rsidRPr="005A02C2">
              <w:rPr>
                <w:rFonts w:asciiTheme="minorHAnsi" w:hAnsiTheme="minorHAnsi" w:cstheme="minorHAnsi"/>
                <w:szCs w:val="22"/>
              </w:rPr>
              <w:lastRenderedPageBreak/>
              <w:t>Volunteers and members of the public</w:t>
            </w:r>
          </w:p>
        </w:tc>
        <w:tc>
          <w:tcPr>
            <w:tcW w:w="5698" w:type="dxa"/>
          </w:tcPr>
          <w:p w14:paraId="05144142" w14:textId="5547DA40" w:rsidR="00360051" w:rsidRPr="005A02C2" w:rsidRDefault="00360051">
            <w:pPr>
              <w:rPr>
                <w:rFonts w:asciiTheme="minorHAnsi" w:hAnsiTheme="minorHAnsi" w:cstheme="minorHAnsi"/>
                <w:szCs w:val="22"/>
              </w:rPr>
            </w:pPr>
            <w:r w:rsidRPr="005A02C2">
              <w:rPr>
                <w:rFonts w:asciiTheme="minorHAnsi" w:hAnsiTheme="minorHAnsi" w:cstheme="minorHAnsi"/>
                <w:szCs w:val="22"/>
              </w:rPr>
              <w:t>Overhanging hedges and trees to be report</w:t>
            </w:r>
            <w:r w:rsidR="00A66C5C" w:rsidRPr="005A02C2">
              <w:rPr>
                <w:rFonts w:asciiTheme="minorHAnsi" w:hAnsiTheme="minorHAnsi" w:cstheme="minorHAnsi"/>
                <w:szCs w:val="22"/>
              </w:rPr>
              <w:t>ed</w:t>
            </w:r>
            <w:r w:rsidRPr="005A02C2">
              <w:rPr>
                <w:rFonts w:asciiTheme="minorHAnsi" w:hAnsiTheme="minorHAnsi" w:cstheme="minorHAnsi"/>
                <w:szCs w:val="22"/>
              </w:rPr>
              <w:t xml:space="preserve"> to</w:t>
            </w:r>
            <w:r w:rsidR="00C95002" w:rsidRPr="005A02C2">
              <w:rPr>
                <w:rFonts w:asciiTheme="minorHAnsi" w:hAnsiTheme="minorHAnsi" w:cstheme="minorHAnsi"/>
                <w:szCs w:val="22"/>
              </w:rPr>
              <w:t xml:space="preserve"> the</w:t>
            </w:r>
            <w:r w:rsidRPr="005A02C2">
              <w:rPr>
                <w:rFonts w:asciiTheme="minorHAnsi" w:hAnsiTheme="minorHAnsi" w:cstheme="minorHAnsi"/>
                <w:szCs w:val="22"/>
              </w:rPr>
              <w:t xml:space="preserve"> </w:t>
            </w:r>
            <w:r w:rsidR="009E7444">
              <w:rPr>
                <w:rFonts w:asciiTheme="minorHAnsi" w:hAnsiTheme="minorHAnsi" w:cstheme="minorHAnsi"/>
                <w:szCs w:val="22"/>
              </w:rPr>
              <w:t>p</w:t>
            </w:r>
            <w:r w:rsidRPr="005A02C2">
              <w:rPr>
                <w:rFonts w:asciiTheme="minorHAnsi" w:hAnsiTheme="minorHAnsi" w:cstheme="minorHAnsi"/>
                <w:szCs w:val="22"/>
              </w:rPr>
              <w:t xml:space="preserve">arish </w:t>
            </w:r>
            <w:r w:rsidR="009E7444">
              <w:rPr>
                <w:rFonts w:asciiTheme="minorHAnsi" w:hAnsiTheme="minorHAnsi" w:cstheme="minorHAnsi"/>
                <w:szCs w:val="22"/>
              </w:rPr>
              <w:t>c</w:t>
            </w:r>
            <w:r w:rsidRPr="005A02C2">
              <w:rPr>
                <w:rFonts w:asciiTheme="minorHAnsi" w:hAnsiTheme="minorHAnsi" w:cstheme="minorHAnsi"/>
                <w:szCs w:val="22"/>
              </w:rPr>
              <w:t>lerk.</w:t>
            </w:r>
          </w:p>
        </w:tc>
        <w:tc>
          <w:tcPr>
            <w:tcW w:w="1560" w:type="dxa"/>
          </w:tcPr>
          <w:p w14:paraId="05144143" w14:textId="77777777" w:rsidR="00360051" w:rsidRPr="005A02C2" w:rsidRDefault="00360051">
            <w:pPr>
              <w:rPr>
                <w:rFonts w:asciiTheme="minorHAnsi" w:hAnsiTheme="minorHAnsi" w:cstheme="minorHAnsi"/>
                <w:szCs w:val="22"/>
              </w:rPr>
            </w:pPr>
            <w:r w:rsidRPr="005A02C2">
              <w:rPr>
                <w:rFonts w:asciiTheme="minorHAnsi" w:hAnsiTheme="minorHAnsi" w:cstheme="minorHAnsi"/>
                <w:szCs w:val="22"/>
              </w:rPr>
              <w:t>Tolerable.</w:t>
            </w:r>
          </w:p>
          <w:p w14:paraId="05144144" w14:textId="77777777" w:rsidR="00360051" w:rsidRPr="005A02C2" w:rsidRDefault="00360051">
            <w:pPr>
              <w:rPr>
                <w:rFonts w:asciiTheme="minorHAnsi" w:hAnsiTheme="minorHAnsi" w:cstheme="minorHAnsi"/>
                <w:szCs w:val="22"/>
              </w:rPr>
            </w:pPr>
            <w:r w:rsidRPr="005A02C2">
              <w:rPr>
                <w:rFonts w:asciiTheme="minorHAnsi" w:hAnsiTheme="minorHAnsi" w:cstheme="minorHAnsi"/>
                <w:szCs w:val="22"/>
              </w:rPr>
              <w:t>No further action needed.</w:t>
            </w:r>
          </w:p>
        </w:tc>
      </w:tr>
      <w:tr w:rsidR="00097F73" w:rsidRPr="005A02C2" w14:paraId="05144154" w14:textId="77777777" w:rsidTr="00CC08E3">
        <w:tc>
          <w:tcPr>
            <w:tcW w:w="421" w:type="dxa"/>
          </w:tcPr>
          <w:p w14:paraId="05144146" w14:textId="77777777" w:rsidR="00097F73" w:rsidRPr="005A02C2" w:rsidRDefault="00360051">
            <w:pPr>
              <w:rPr>
                <w:rFonts w:asciiTheme="minorHAnsi" w:hAnsiTheme="minorHAnsi" w:cstheme="minorHAnsi"/>
                <w:szCs w:val="22"/>
              </w:rPr>
            </w:pPr>
            <w:r w:rsidRPr="005A02C2">
              <w:rPr>
                <w:rFonts w:asciiTheme="minorHAnsi" w:hAnsiTheme="minorHAnsi" w:cstheme="minorHAnsi"/>
                <w:szCs w:val="22"/>
              </w:rPr>
              <w:t>6</w:t>
            </w:r>
          </w:p>
        </w:tc>
        <w:tc>
          <w:tcPr>
            <w:tcW w:w="2097" w:type="dxa"/>
          </w:tcPr>
          <w:p w14:paraId="05144147" w14:textId="77777777" w:rsidR="00097F73" w:rsidRPr="005A02C2" w:rsidRDefault="00097F73">
            <w:pPr>
              <w:rPr>
                <w:rFonts w:asciiTheme="minorHAnsi" w:hAnsiTheme="minorHAnsi" w:cstheme="minorHAnsi"/>
                <w:szCs w:val="22"/>
              </w:rPr>
            </w:pPr>
            <w:r w:rsidRPr="005A02C2">
              <w:rPr>
                <w:rFonts w:asciiTheme="minorHAnsi" w:hAnsiTheme="minorHAnsi" w:cstheme="minorHAnsi"/>
                <w:szCs w:val="22"/>
              </w:rPr>
              <w:t>Distracting moving vehicles</w:t>
            </w:r>
          </w:p>
        </w:tc>
        <w:tc>
          <w:tcPr>
            <w:tcW w:w="2410" w:type="dxa"/>
          </w:tcPr>
          <w:p w14:paraId="05144148" w14:textId="77777777" w:rsidR="00097F73" w:rsidRPr="005A02C2" w:rsidRDefault="00097F73">
            <w:pPr>
              <w:rPr>
                <w:rFonts w:asciiTheme="minorHAnsi" w:hAnsiTheme="minorHAnsi" w:cstheme="minorHAnsi"/>
                <w:szCs w:val="22"/>
              </w:rPr>
            </w:pPr>
            <w:r w:rsidRPr="005A02C2">
              <w:rPr>
                <w:rFonts w:asciiTheme="minorHAnsi" w:hAnsiTheme="minorHAnsi" w:cstheme="minorHAnsi"/>
                <w:szCs w:val="22"/>
              </w:rPr>
              <w:t>Risk of collision between vehicles or with pedestrians</w:t>
            </w:r>
          </w:p>
        </w:tc>
        <w:tc>
          <w:tcPr>
            <w:tcW w:w="2410" w:type="dxa"/>
          </w:tcPr>
          <w:p w14:paraId="05144149" w14:textId="77777777" w:rsidR="00097F73" w:rsidRPr="005A02C2" w:rsidRDefault="00097F73">
            <w:pPr>
              <w:rPr>
                <w:rFonts w:asciiTheme="minorHAnsi" w:hAnsiTheme="minorHAnsi" w:cstheme="minorHAnsi"/>
                <w:szCs w:val="22"/>
              </w:rPr>
            </w:pPr>
            <w:r w:rsidRPr="005A02C2">
              <w:rPr>
                <w:rFonts w:asciiTheme="minorHAnsi" w:hAnsiTheme="minorHAnsi" w:cstheme="minorHAnsi"/>
                <w:szCs w:val="22"/>
              </w:rPr>
              <w:t>Pedestrians and vehicle users</w:t>
            </w:r>
          </w:p>
        </w:tc>
        <w:tc>
          <w:tcPr>
            <w:tcW w:w="5698" w:type="dxa"/>
          </w:tcPr>
          <w:p w14:paraId="0514414A" w14:textId="77777777" w:rsidR="00097F73" w:rsidRPr="005A02C2" w:rsidRDefault="00875C06">
            <w:pPr>
              <w:rPr>
                <w:rFonts w:asciiTheme="minorHAnsi" w:hAnsiTheme="minorHAnsi" w:cstheme="minorHAnsi"/>
                <w:szCs w:val="22"/>
              </w:rPr>
            </w:pPr>
            <w:r w:rsidRPr="005A02C2">
              <w:rPr>
                <w:rFonts w:asciiTheme="minorHAnsi" w:hAnsiTheme="minorHAnsi" w:cstheme="minorHAnsi"/>
                <w:szCs w:val="22"/>
              </w:rPr>
              <w:t>Signs to be placed only i</w:t>
            </w:r>
            <w:r w:rsidR="00A66C5C" w:rsidRPr="005A02C2">
              <w:rPr>
                <w:rFonts w:asciiTheme="minorHAnsi" w:hAnsiTheme="minorHAnsi" w:cstheme="minorHAnsi"/>
                <w:szCs w:val="22"/>
              </w:rPr>
              <w:t>n</w:t>
            </w:r>
            <w:r w:rsidRPr="005A02C2">
              <w:rPr>
                <w:rFonts w:asciiTheme="minorHAnsi" w:hAnsiTheme="minorHAnsi" w:cstheme="minorHAnsi"/>
                <w:szCs w:val="22"/>
              </w:rPr>
              <w:t xml:space="preserve"> approved location sites.</w:t>
            </w:r>
          </w:p>
          <w:p w14:paraId="0514414B" w14:textId="77777777" w:rsidR="00592D68" w:rsidRPr="005A02C2" w:rsidRDefault="00592D68">
            <w:pPr>
              <w:rPr>
                <w:rFonts w:asciiTheme="minorHAnsi" w:hAnsiTheme="minorHAnsi" w:cstheme="minorHAnsi"/>
                <w:szCs w:val="22"/>
              </w:rPr>
            </w:pPr>
          </w:p>
          <w:p w14:paraId="0514414C" w14:textId="77777777" w:rsidR="00875C06" w:rsidRPr="005A02C2" w:rsidRDefault="00875C06">
            <w:pPr>
              <w:rPr>
                <w:rFonts w:asciiTheme="minorHAnsi" w:hAnsiTheme="minorHAnsi" w:cstheme="minorHAnsi"/>
                <w:szCs w:val="22"/>
              </w:rPr>
            </w:pPr>
            <w:r w:rsidRPr="005A02C2">
              <w:rPr>
                <w:rFonts w:asciiTheme="minorHAnsi" w:hAnsiTheme="minorHAnsi" w:cstheme="minorHAnsi"/>
                <w:szCs w:val="22"/>
              </w:rPr>
              <w:t>When fitting signs volunteers are not to make hand signals to drivers of vehicles.</w:t>
            </w:r>
          </w:p>
          <w:p w14:paraId="0514414D" w14:textId="77777777" w:rsidR="00592D68" w:rsidRPr="005A02C2" w:rsidRDefault="00592D68">
            <w:pPr>
              <w:rPr>
                <w:rFonts w:asciiTheme="minorHAnsi" w:hAnsiTheme="minorHAnsi" w:cstheme="minorHAnsi"/>
                <w:szCs w:val="22"/>
              </w:rPr>
            </w:pPr>
          </w:p>
          <w:p w14:paraId="0514414E" w14:textId="77777777" w:rsidR="00875C06" w:rsidRPr="005A02C2" w:rsidRDefault="00875C06">
            <w:pPr>
              <w:rPr>
                <w:rFonts w:asciiTheme="minorHAnsi" w:hAnsiTheme="minorHAnsi" w:cstheme="minorHAnsi"/>
                <w:szCs w:val="22"/>
              </w:rPr>
            </w:pPr>
            <w:r w:rsidRPr="005A02C2">
              <w:rPr>
                <w:rFonts w:asciiTheme="minorHAnsi" w:hAnsiTheme="minorHAnsi" w:cstheme="minorHAnsi"/>
                <w:szCs w:val="22"/>
              </w:rPr>
              <w:t>Volunteers must not attempt to stop or direct traffic.</w:t>
            </w:r>
          </w:p>
          <w:p w14:paraId="0514414F" w14:textId="77777777" w:rsidR="002A7CDB" w:rsidRPr="005A02C2" w:rsidRDefault="002A7CDB">
            <w:pPr>
              <w:rPr>
                <w:rFonts w:asciiTheme="minorHAnsi" w:hAnsiTheme="minorHAnsi" w:cstheme="minorHAnsi"/>
                <w:szCs w:val="22"/>
              </w:rPr>
            </w:pPr>
          </w:p>
          <w:p w14:paraId="05144150" w14:textId="7061AAFB" w:rsidR="00875C06" w:rsidRPr="005A02C2" w:rsidRDefault="00875C06">
            <w:pPr>
              <w:rPr>
                <w:rFonts w:asciiTheme="minorHAnsi" w:hAnsiTheme="minorHAnsi" w:cstheme="minorHAnsi"/>
                <w:szCs w:val="22"/>
              </w:rPr>
            </w:pPr>
            <w:r w:rsidRPr="005A02C2">
              <w:rPr>
                <w:rFonts w:asciiTheme="minorHAnsi" w:hAnsiTheme="minorHAnsi" w:cstheme="minorHAnsi"/>
                <w:szCs w:val="22"/>
              </w:rPr>
              <w:t xml:space="preserve">If confrontation occurs volunteers to stop fitting the sign and if necessary, call 999.  The </w:t>
            </w:r>
            <w:r w:rsidR="009E7444">
              <w:rPr>
                <w:rFonts w:asciiTheme="minorHAnsi" w:hAnsiTheme="minorHAnsi" w:cstheme="minorHAnsi"/>
                <w:szCs w:val="22"/>
              </w:rPr>
              <w:t>p</w:t>
            </w:r>
            <w:r w:rsidRPr="005A02C2">
              <w:rPr>
                <w:rFonts w:asciiTheme="minorHAnsi" w:hAnsiTheme="minorHAnsi" w:cstheme="minorHAnsi"/>
                <w:szCs w:val="22"/>
              </w:rPr>
              <w:t xml:space="preserve">arish </w:t>
            </w:r>
            <w:r w:rsidR="009E7444">
              <w:rPr>
                <w:rFonts w:asciiTheme="minorHAnsi" w:hAnsiTheme="minorHAnsi" w:cstheme="minorHAnsi"/>
                <w:szCs w:val="22"/>
              </w:rPr>
              <w:t>c</w:t>
            </w:r>
            <w:r w:rsidRPr="005A02C2">
              <w:rPr>
                <w:rFonts w:asciiTheme="minorHAnsi" w:hAnsiTheme="minorHAnsi" w:cstheme="minorHAnsi"/>
                <w:szCs w:val="22"/>
              </w:rPr>
              <w:t>lerk must be notified of any incident.</w:t>
            </w:r>
          </w:p>
        </w:tc>
        <w:tc>
          <w:tcPr>
            <w:tcW w:w="1560" w:type="dxa"/>
          </w:tcPr>
          <w:p w14:paraId="05144151" w14:textId="77777777" w:rsidR="00097F73" w:rsidRPr="005A02C2" w:rsidRDefault="00875C06">
            <w:pPr>
              <w:rPr>
                <w:rFonts w:asciiTheme="minorHAnsi" w:hAnsiTheme="minorHAnsi" w:cstheme="minorHAnsi"/>
                <w:szCs w:val="22"/>
              </w:rPr>
            </w:pPr>
            <w:r w:rsidRPr="005A02C2">
              <w:rPr>
                <w:rFonts w:asciiTheme="minorHAnsi" w:hAnsiTheme="minorHAnsi" w:cstheme="minorHAnsi"/>
                <w:szCs w:val="22"/>
              </w:rPr>
              <w:t>Tolerable.</w:t>
            </w:r>
          </w:p>
          <w:p w14:paraId="05144152" w14:textId="77777777" w:rsidR="00875C06" w:rsidRPr="005A02C2" w:rsidRDefault="00875C06">
            <w:pPr>
              <w:rPr>
                <w:rFonts w:asciiTheme="minorHAnsi" w:hAnsiTheme="minorHAnsi" w:cstheme="minorHAnsi"/>
                <w:szCs w:val="22"/>
              </w:rPr>
            </w:pPr>
            <w:r w:rsidRPr="005A02C2">
              <w:rPr>
                <w:rFonts w:asciiTheme="minorHAnsi" w:hAnsiTheme="minorHAnsi" w:cstheme="minorHAnsi"/>
                <w:szCs w:val="22"/>
              </w:rPr>
              <w:t>No further action needed.</w:t>
            </w:r>
          </w:p>
          <w:p w14:paraId="05144153" w14:textId="77777777" w:rsidR="00875C06" w:rsidRPr="005A02C2" w:rsidRDefault="00875C06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  <w:tr w:rsidR="00097F73" w:rsidRPr="005A02C2" w14:paraId="0514416C" w14:textId="77777777" w:rsidTr="00CC08E3">
        <w:tc>
          <w:tcPr>
            <w:tcW w:w="421" w:type="dxa"/>
          </w:tcPr>
          <w:p w14:paraId="05144155" w14:textId="77777777" w:rsidR="00097F73" w:rsidRPr="005A02C2" w:rsidRDefault="00360051">
            <w:pPr>
              <w:rPr>
                <w:rFonts w:asciiTheme="minorHAnsi" w:hAnsiTheme="minorHAnsi" w:cstheme="minorHAnsi"/>
                <w:szCs w:val="22"/>
              </w:rPr>
            </w:pPr>
            <w:r w:rsidRPr="005A02C2">
              <w:rPr>
                <w:rFonts w:asciiTheme="minorHAnsi" w:hAnsiTheme="minorHAnsi" w:cstheme="minorHAnsi"/>
                <w:szCs w:val="22"/>
              </w:rPr>
              <w:t>7</w:t>
            </w:r>
          </w:p>
        </w:tc>
        <w:tc>
          <w:tcPr>
            <w:tcW w:w="2097" w:type="dxa"/>
          </w:tcPr>
          <w:p w14:paraId="05144156" w14:textId="77777777" w:rsidR="00097F73" w:rsidRPr="005A02C2" w:rsidRDefault="00875C06">
            <w:pPr>
              <w:rPr>
                <w:rFonts w:asciiTheme="minorHAnsi" w:hAnsiTheme="minorHAnsi" w:cstheme="minorHAnsi"/>
                <w:szCs w:val="22"/>
              </w:rPr>
            </w:pPr>
            <w:r w:rsidRPr="005A02C2">
              <w:rPr>
                <w:rFonts w:asciiTheme="minorHAnsi" w:hAnsiTheme="minorHAnsi" w:cstheme="minorHAnsi"/>
                <w:szCs w:val="22"/>
              </w:rPr>
              <w:t>Personal injury whilst installing or removing the sign</w:t>
            </w:r>
          </w:p>
        </w:tc>
        <w:tc>
          <w:tcPr>
            <w:tcW w:w="2410" w:type="dxa"/>
          </w:tcPr>
          <w:p w14:paraId="05144157" w14:textId="77777777" w:rsidR="00097F73" w:rsidRPr="005A02C2" w:rsidRDefault="00875C06">
            <w:pPr>
              <w:rPr>
                <w:rFonts w:asciiTheme="minorHAnsi" w:hAnsiTheme="minorHAnsi" w:cstheme="minorHAnsi"/>
                <w:szCs w:val="22"/>
              </w:rPr>
            </w:pPr>
            <w:r w:rsidRPr="005A02C2">
              <w:rPr>
                <w:rFonts w:asciiTheme="minorHAnsi" w:hAnsiTheme="minorHAnsi" w:cstheme="minorHAnsi"/>
                <w:szCs w:val="22"/>
              </w:rPr>
              <w:t>Risk of personal injury</w:t>
            </w:r>
          </w:p>
        </w:tc>
        <w:tc>
          <w:tcPr>
            <w:tcW w:w="2410" w:type="dxa"/>
          </w:tcPr>
          <w:p w14:paraId="05144158" w14:textId="77777777" w:rsidR="00097F73" w:rsidRPr="005A02C2" w:rsidRDefault="00875C06">
            <w:pPr>
              <w:rPr>
                <w:rFonts w:asciiTheme="minorHAnsi" w:hAnsiTheme="minorHAnsi" w:cstheme="minorHAnsi"/>
                <w:szCs w:val="22"/>
              </w:rPr>
            </w:pPr>
            <w:r w:rsidRPr="005A02C2">
              <w:rPr>
                <w:rFonts w:asciiTheme="minorHAnsi" w:hAnsiTheme="minorHAnsi" w:cstheme="minorHAnsi"/>
                <w:szCs w:val="22"/>
              </w:rPr>
              <w:t>Volunteers</w:t>
            </w:r>
          </w:p>
        </w:tc>
        <w:tc>
          <w:tcPr>
            <w:tcW w:w="5698" w:type="dxa"/>
          </w:tcPr>
          <w:p w14:paraId="05144159" w14:textId="77777777" w:rsidR="002A7CDB" w:rsidRPr="005A02C2" w:rsidRDefault="002A7CDB" w:rsidP="002A7CDB">
            <w:pPr>
              <w:rPr>
                <w:rFonts w:asciiTheme="minorHAnsi" w:hAnsiTheme="minorHAnsi" w:cstheme="minorHAnsi"/>
                <w:szCs w:val="22"/>
              </w:rPr>
            </w:pPr>
            <w:r w:rsidRPr="005A02C2">
              <w:rPr>
                <w:rFonts w:asciiTheme="minorHAnsi" w:hAnsiTheme="minorHAnsi" w:cstheme="minorHAnsi"/>
                <w:szCs w:val="22"/>
              </w:rPr>
              <w:t>Only those who have received a copy of the risk assessment to carry out sign installation.</w:t>
            </w:r>
          </w:p>
          <w:p w14:paraId="0514415A" w14:textId="77777777" w:rsidR="002A7CDB" w:rsidRPr="005A02C2" w:rsidRDefault="002A7CDB">
            <w:pPr>
              <w:rPr>
                <w:rFonts w:asciiTheme="minorHAnsi" w:hAnsiTheme="minorHAnsi" w:cstheme="minorHAnsi"/>
                <w:szCs w:val="22"/>
              </w:rPr>
            </w:pPr>
          </w:p>
          <w:p w14:paraId="0514415B" w14:textId="77777777" w:rsidR="002A7CDB" w:rsidRPr="005A02C2" w:rsidRDefault="002A7CDB" w:rsidP="002A7CDB">
            <w:pPr>
              <w:rPr>
                <w:rFonts w:asciiTheme="minorHAnsi" w:hAnsiTheme="minorHAnsi" w:cstheme="minorHAnsi"/>
                <w:szCs w:val="22"/>
              </w:rPr>
            </w:pPr>
            <w:r w:rsidRPr="005A02C2">
              <w:rPr>
                <w:rFonts w:asciiTheme="minorHAnsi" w:hAnsiTheme="minorHAnsi" w:cstheme="minorHAnsi"/>
                <w:szCs w:val="22"/>
              </w:rPr>
              <w:t xml:space="preserve">All volunteers to follow the recommended </w:t>
            </w:r>
            <w:r w:rsidR="00360051" w:rsidRPr="005A02C2">
              <w:rPr>
                <w:rFonts w:asciiTheme="minorHAnsi" w:hAnsiTheme="minorHAnsi" w:cstheme="minorHAnsi"/>
                <w:szCs w:val="22"/>
              </w:rPr>
              <w:t xml:space="preserve">manual handling </w:t>
            </w:r>
            <w:r w:rsidRPr="005A02C2">
              <w:rPr>
                <w:rFonts w:asciiTheme="minorHAnsi" w:hAnsiTheme="minorHAnsi" w:cstheme="minorHAnsi"/>
                <w:szCs w:val="22"/>
              </w:rPr>
              <w:t>guidelines set out by Health &amp; Safety Executive</w:t>
            </w:r>
            <w:r w:rsidR="00360051" w:rsidRPr="005A02C2">
              <w:rPr>
                <w:rFonts w:asciiTheme="minorHAnsi" w:hAnsiTheme="minorHAnsi" w:cstheme="minorHAnsi"/>
                <w:szCs w:val="22"/>
              </w:rPr>
              <w:t>.</w:t>
            </w:r>
            <w:r w:rsidRPr="005A02C2">
              <w:rPr>
                <w:rFonts w:asciiTheme="minorHAnsi" w:hAnsiTheme="minorHAnsi" w:cstheme="minorHAnsi"/>
                <w:szCs w:val="22"/>
              </w:rPr>
              <w:t xml:space="preserve"> Full information can be found at  </w:t>
            </w:r>
            <w:hyperlink r:id="rId7" w:history="1">
              <w:r w:rsidRPr="005A02C2">
                <w:rPr>
                  <w:rStyle w:val="Hyperlink"/>
                  <w:rFonts w:asciiTheme="minorHAnsi" w:hAnsiTheme="minorHAnsi" w:cstheme="minorHAnsi"/>
                  <w:szCs w:val="22"/>
                </w:rPr>
                <w:t>http://www.hse.gov.uk/toolbox/manual.htm</w:t>
              </w:r>
            </w:hyperlink>
          </w:p>
          <w:p w14:paraId="0514415C" w14:textId="77777777" w:rsidR="002A7CDB" w:rsidRPr="005A02C2" w:rsidRDefault="002A7CDB">
            <w:pPr>
              <w:rPr>
                <w:rFonts w:asciiTheme="minorHAnsi" w:hAnsiTheme="minorHAnsi" w:cstheme="minorHAnsi"/>
                <w:szCs w:val="22"/>
              </w:rPr>
            </w:pPr>
          </w:p>
          <w:p w14:paraId="0514415D" w14:textId="77777777" w:rsidR="002A7CDB" w:rsidRPr="005A02C2" w:rsidRDefault="002A7CDB" w:rsidP="002A7CDB">
            <w:pPr>
              <w:rPr>
                <w:rFonts w:asciiTheme="minorHAnsi" w:hAnsiTheme="minorHAnsi" w:cstheme="minorHAnsi"/>
                <w:szCs w:val="22"/>
              </w:rPr>
            </w:pPr>
            <w:r w:rsidRPr="005A02C2">
              <w:rPr>
                <w:rFonts w:asciiTheme="minorHAnsi" w:hAnsiTheme="minorHAnsi" w:cstheme="minorHAnsi"/>
                <w:szCs w:val="22"/>
              </w:rPr>
              <w:t>No one with a medical or physical condition</w:t>
            </w:r>
            <w:r w:rsidR="00360051" w:rsidRPr="005A02C2">
              <w:rPr>
                <w:rFonts w:asciiTheme="minorHAnsi" w:hAnsiTheme="minorHAnsi" w:cstheme="minorHAnsi"/>
                <w:szCs w:val="22"/>
              </w:rPr>
              <w:t>,</w:t>
            </w:r>
            <w:r w:rsidRPr="005A02C2">
              <w:rPr>
                <w:rFonts w:asciiTheme="minorHAnsi" w:hAnsiTheme="minorHAnsi" w:cstheme="minorHAnsi"/>
                <w:szCs w:val="22"/>
              </w:rPr>
              <w:t xml:space="preserve"> which may be worsened by heavy lifting</w:t>
            </w:r>
            <w:r w:rsidR="00360051" w:rsidRPr="005A02C2">
              <w:rPr>
                <w:rFonts w:asciiTheme="minorHAnsi" w:hAnsiTheme="minorHAnsi" w:cstheme="minorHAnsi"/>
                <w:szCs w:val="22"/>
              </w:rPr>
              <w:t>,</w:t>
            </w:r>
            <w:r w:rsidRPr="005A02C2">
              <w:rPr>
                <w:rFonts w:asciiTheme="minorHAnsi" w:hAnsiTheme="minorHAnsi" w:cstheme="minorHAnsi"/>
                <w:szCs w:val="22"/>
              </w:rPr>
              <w:t xml:space="preserve"> to install or maintain SAM2 which involves lifting heavy equipment and stretching.</w:t>
            </w:r>
          </w:p>
          <w:p w14:paraId="0514415E" w14:textId="77777777" w:rsidR="002A7CDB" w:rsidRPr="005A02C2" w:rsidRDefault="002A7CDB">
            <w:pPr>
              <w:rPr>
                <w:rFonts w:asciiTheme="minorHAnsi" w:hAnsiTheme="minorHAnsi" w:cstheme="minorHAnsi"/>
                <w:szCs w:val="22"/>
              </w:rPr>
            </w:pPr>
          </w:p>
          <w:p w14:paraId="0514415F" w14:textId="77777777" w:rsidR="002A7CDB" w:rsidRPr="005A02C2" w:rsidRDefault="002A7CDB" w:rsidP="002A7CDB">
            <w:pPr>
              <w:rPr>
                <w:rFonts w:asciiTheme="minorHAnsi" w:hAnsiTheme="minorHAnsi" w:cstheme="minorHAnsi"/>
                <w:szCs w:val="22"/>
              </w:rPr>
            </w:pPr>
            <w:r w:rsidRPr="005A02C2">
              <w:rPr>
                <w:rFonts w:asciiTheme="minorHAnsi" w:hAnsiTheme="minorHAnsi" w:cstheme="minorHAnsi"/>
                <w:szCs w:val="22"/>
              </w:rPr>
              <w:t>Volunteers should assure themselves they are comfortable lifting the SAM2 and battery before they attempt to do so in the highway.</w:t>
            </w:r>
          </w:p>
          <w:p w14:paraId="05144160" w14:textId="77777777" w:rsidR="002A7CDB" w:rsidRPr="005A02C2" w:rsidRDefault="002A7CDB">
            <w:pPr>
              <w:rPr>
                <w:rFonts w:asciiTheme="minorHAnsi" w:hAnsiTheme="minorHAnsi" w:cstheme="minorHAnsi"/>
                <w:szCs w:val="22"/>
              </w:rPr>
            </w:pPr>
          </w:p>
          <w:p w14:paraId="05144161" w14:textId="1D29D9A1" w:rsidR="00097F73" w:rsidRPr="005A02C2" w:rsidRDefault="00875C06">
            <w:pPr>
              <w:rPr>
                <w:rFonts w:asciiTheme="minorHAnsi" w:hAnsiTheme="minorHAnsi" w:cstheme="minorHAnsi"/>
                <w:szCs w:val="22"/>
              </w:rPr>
            </w:pPr>
            <w:r w:rsidRPr="005A02C2">
              <w:rPr>
                <w:rFonts w:asciiTheme="minorHAnsi" w:hAnsiTheme="minorHAnsi" w:cstheme="minorHAnsi"/>
                <w:szCs w:val="22"/>
              </w:rPr>
              <w:t xml:space="preserve">All volunteers to follow the installation guidance issued by the </w:t>
            </w:r>
            <w:r w:rsidR="003D3319">
              <w:rPr>
                <w:rFonts w:asciiTheme="minorHAnsi" w:hAnsiTheme="minorHAnsi" w:cstheme="minorHAnsi"/>
                <w:szCs w:val="22"/>
              </w:rPr>
              <w:t>p</w:t>
            </w:r>
            <w:r w:rsidRPr="005A02C2">
              <w:rPr>
                <w:rFonts w:asciiTheme="minorHAnsi" w:hAnsiTheme="minorHAnsi" w:cstheme="minorHAnsi"/>
                <w:szCs w:val="22"/>
              </w:rPr>
              <w:t xml:space="preserve">arish </w:t>
            </w:r>
            <w:r w:rsidR="003D3319">
              <w:rPr>
                <w:rFonts w:asciiTheme="minorHAnsi" w:hAnsiTheme="minorHAnsi" w:cstheme="minorHAnsi"/>
                <w:szCs w:val="22"/>
              </w:rPr>
              <w:t>c</w:t>
            </w:r>
            <w:r w:rsidRPr="005A02C2">
              <w:rPr>
                <w:rFonts w:asciiTheme="minorHAnsi" w:hAnsiTheme="minorHAnsi" w:cstheme="minorHAnsi"/>
                <w:szCs w:val="22"/>
              </w:rPr>
              <w:t xml:space="preserve">lerk in line with </w:t>
            </w:r>
            <w:r w:rsidR="00592D68" w:rsidRPr="005A02C2">
              <w:rPr>
                <w:rFonts w:asciiTheme="minorHAnsi" w:hAnsiTheme="minorHAnsi" w:cstheme="minorHAnsi"/>
                <w:szCs w:val="22"/>
              </w:rPr>
              <w:t>manufacturer’s</w:t>
            </w:r>
            <w:r w:rsidRPr="005A02C2">
              <w:rPr>
                <w:rFonts w:asciiTheme="minorHAnsi" w:hAnsiTheme="minorHAnsi" w:cstheme="minorHAnsi"/>
                <w:szCs w:val="22"/>
              </w:rPr>
              <w:t xml:space="preserve"> instructions.</w:t>
            </w:r>
          </w:p>
          <w:p w14:paraId="05144162" w14:textId="77777777" w:rsidR="002A7CDB" w:rsidRPr="005A02C2" w:rsidRDefault="002A7CDB">
            <w:pPr>
              <w:rPr>
                <w:rFonts w:asciiTheme="minorHAnsi" w:hAnsiTheme="minorHAnsi" w:cstheme="minorHAnsi"/>
                <w:szCs w:val="22"/>
              </w:rPr>
            </w:pPr>
          </w:p>
          <w:p w14:paraId="05144163" w14:textId="77777777" w:rsidR="00875C06" w:rsidRPr="005A02C2" w:rsidRDefault="00875C06">
            <w:pPr>
              <w:rPr>
                <w:rFonts w:asciiTheme="minorHAnsi" w:hAnsiTheme="minorHAnsi" w:cstheme="minorHAnsi"/>
                <w:szCs w:val="22"/>
              </w:rPr>
            </w:pPr>
            <w:r w:rsidRPr="005A02C2">
              <w:rPr>
                <w:rFonts w:asciiTheme="minorHAnsi" w:hAnsiTheme="minorHAnsi" w:cstheme="minorHAnsi"/>
                <w:szCs w:val="22"/>
              </w:rPr>
              <w:t>All installations must be carried out by persons over the age of 18 years.</w:t>
            </w:r>
          </w:p>
          <w:p w14:paraId="05144164" w14:textId="77777777" w:rsidR="002A7CDB" w:rsidRPr="005A02C2" w:rsidRDefault="002A7CDB">
            <w:pPr>
              <w:rPr>
                <w:rFonts w:asciiTheme="minorHAnsi" w:hAnsiTheme="minorHAnsi" w:cstheme="minorHAnsi"/>
                <w:szCs w:val="22"/>
              </w:rPr>
            </w:pPr>
          </w:p>
          <w:p w14:paraId="05144165" w14:textId="77777777" w:rsidR="00875C06" w:rsidRPr="005A02C2" w:rsidRDefault="00875C06">
            <w:pPr>
              <w:rPr>
                <w:rFonts w:asciiTheme="minorHAnsi" w:hAnsiTheme="minorHAnsi" w:cstheme="minorHAnsi"/>
                <w:szCs w:val="22"/>
              </w:rPr>
            </w:pPr>
            <w:r w:rsidRPr="005A02C2">
              <w:rPr>
                <w:rFonts w:asciiTheme="minorHAnsi" w:hAnsiTheme="minorHAnsi" w:cstheme="minorHAnsi"/>
                <w:szCs w:val="22"/>
              </w:rPr>
              <w:t xml:space="preserve">Battery charging must be carried out in accordance with </w:t>
            </w:r>
            <w:r w:rsidR="00592D68" w:rsidRPr="005A02C2">
              <w:rPr>
                <w:rFonts w:asciiTheme="minorHAnsi" w:hAnsiTheme="minorHAnsi" w:cstheme="minorHAnsi"/>
                <w:szCs w:val="22"/>
              </w:rPr>
              <w:t>manufacturer’s</w:t>
            </w:r>
            <w:r w:rsidRPr="005A02C2">
              <w:rPr>
                <w:rFonts w:asciiTheme="minorHAnsi" w:hAnsiTheme="minorHAnsi" w:cstheme="minorHAnsi"/>
                <w:szCs w:val="22"/>
              </w:rPr>
              <w:t xml:space="preserve"> instructions.</w:t>
            </w:r>
          </w:p>
          <w:p w14:paraId="05144166" w14:textId="77777777" w:rsidR="002A7CDB" w:rsidRPr="005A02C2" w:rsidRDefault="002A7CDB">
            <w:pPr>
              <w:rPr>
                <w:rFonts w:asciiTheme="minorHAnsi" w:hAnsiTheme="minorHAnsi" w:cstheme="minorHAnsi"/>
                <w:szCs w:val="22"/>
              </w:rPr>
            </w:pPr>
          </w:p>
          <w:p w14:paraId="05144167" w14:textId="77777777" w:rsidR="00592D68" w:rsidRPr="005A02C2" w:rsidRDefault="00592D68">
            <w:pPr>
              <w:rPr>
                <w:rFonts w:asciiTheme="minorHAnsi" w:hAnsiTheme="minorHAnsi" w:cstheme="minorHAnsi"/>
                <w:szCs w:val="22"/>
              </w:rPr>
            </w:pPr>
            <w:r w:rsidRPr="005A02C2">
              <w:rPr>
                <w:rFonts w:asciiTheme="minorHAnsi" w:hAnsiTheme="minorHAnsi" w:cstheme="minorHAnsi"/>
                <w:szCs w:val="22"/>
              </w:rPr>
              <w:t>The battery charger will be PAT tested every two years.</w:t>
            </w:r>
          </w:p>
          <w:p w14:paraId="05144168" w14:textId="77777777" w:rsidR="002A7CDB" w:rsidRPr="005A02C2" w:rsidRDefault="002A7CDB">
            <w:pPr>
              <w:rPr>
                <w:rFonts w:asciiTheme="minorHAnsi" w:hAnsiTheme="minorHAnsi" w:cstheme="minorHAnsi"/>
                <w:szCs w:val="22"/>
              </w:rPr>
            </w:pPr>
          </w:p>
          <w:p w14:paraId="05144169" w14:textId="77777777" w:rsidR="00875C06" w:rsidRPr="005A02C2" w:rsidRDefault="00875C06">
            <w:pPr>
              <w:rPr>
                <w:rFonts w:asciiTheme="minorHAnsi" w:hAnsiTheme="minorHAnsi" w:cstheme="minorHAnsi"/>
                <w:szCs w:val="22"/>
              </w:rPr>
            </w:pPr>
            <w:r w:rsidRPr="005A02C2">
              <w:rPr>
                <w:rFonts w:asciiTheme="minorHAnsi" w:hAnsiTheme="minorHAnsi" w:cstheme="minorHAnsi"/>
                <w:szCs w:val="22"/>
              </w:rPr>
              <w:t>Training from Westcotec is available on request.</w:t>
            </w:r>
          </w:p>
        </w:tc>
        <w:tc>
          <w:tcPr>
            <w:tcW w:w="1560" w:type="dxa"/>
          </w:tcPr>
          <w:p w14:paraId="0514416A" w14:textId="77777777" w:rsidR="00097F73" w:rsidRPr="005A02C2" w:rsidRDefault="00875C06">
            <w:pPr>
              <w:rPr>
                <w:rFonts w:asciiTheme="minorHAnsi" w:hAnsiTheme="minorHAnsi" w:cstheme="minorHAnsi"/>
                <w:szCs w:val="22"/>
              </w:rPr>
            </w:pPr>
            <w:r w:rsidRPr="005A02C2">
              <w:rPr>
                <w:rFonts w:asciiTheme="minorHAnsi" w:hAnsiTheme="minorHAnsi" w:cstheme="minorHAnsi"/>
                <w:szCs w:val="22"/>
              </w:rPr>
              <w:lastRenderedPageBreak/>
              <w:t>Tolerable.</w:t>
            </w:r>
          </w:p>
          <w:p w14:paraId="0514416B" w14:textId="77777777" w:rsidR="00875C06" w:rsidRPr="005A02C2" w:rsidRDefault="00875C06">
            <w:pPr>
              <w:rPr>
                <w:rFonts w:asciiTheme="minorHAnsi" w:hAnsiTheme="minorHAnsi" w:cstheme="minorHAnsi"/>
                <w:szCs w:val="22"/>
              </w:rPr>
            </w:pPr>
            <w:r w:rsidRPr="005A02C2">
              <w:rPr>
                <w:rFonts w:asciiTheme="minorHAnsi" w:hAnsiTheme="minorHAnsi" w:cstheme="minorHAnsi"/>
                <w:szCs w:val="22"/>
              </w:rPr>
              <w:t>No further action needed.</w:t>
            </w:r>
          </w:p>
        </w:tc>
      </w:tr>
    </w:tbl>
    <w:p w14:paraId="0514416D" w14:textId="77777777" w:rsidR="00355B1D" w:rsidRPr="005A02C2" w:rsidRDefault="00355B1D" w:rsidP="00875C06">
      <w:pPr>
        <w:rPr>
          <w:rFonts w:asciiTheme="minorHAnsi" w:hAnsiTheme="minorHAnsi" w:cstheme="minorHAnsi"/>
          <w:sz w:val="22"/>
          <w:szCs w:val="22"/>
        </w:rPr>
      </w:pPr>
    </w:p>
    <w:sectPr w:rsidR="00355B1D" w:rsidRPr="005A02C2" w:rsidSect="00342AC7">
      <w:footerReference w:type="default" r:id="rId8"/>
      <w:pgSz w:w="16838" w:h="11906" w:orient="landscape"/>
      <w:pgMar w:top="454" w:right="851" w:bottom="45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524786" w14:textId="77777777" w:rsidR="00840B46" w:rsidRDefault="00840B46" w:rsidP="001A0468">
      <w:r>
        <w:separator/>
      </w:r>
    </w:p>
  </w:endnote>
  <w:endnote w:type="continuationSeparator" w:id="0">
    <w:p w14:paraId="10B13878" w14:textId="77777777" w:rsidR="00840B46" w:rsidRDefault="00840B46" w:rsidP="001A04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50597239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16604EB6" w14:textId="453CA71B" w:rsidR="009E7444" w:rsidRDefault="009E7444">
            <w:pPr>
              <w:pStyle w:val="Footer"/>
              <w:jc w:val="right"/>
            </w:pPr>
            <w:r w:rsidRPr="009E7444">
              <w:rPr>
                <w:rFonts w:asciiTheme="minorHAnsi" w:hAnsiTheme="minorHAnsi" w:cstheme="minorHAnsi"/>
                <w:sz w:val="22"/>
                <w:szCs w:val="22"/>
              </w:rPr>
              <w:t xml:space="preserve">Page </w:t>
            </w:r>
            <w:r w:rsidRPr="009E744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fldChar w:fldCharType="begin"/>
            </w:r>
            <w:r w:rsidRPr="009E744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instrText xml:space="preserve"> PAGE </w:instrText>
            </w:r>
            <w:r w:rsidRPr="009E744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fldChar w:fldCharType="separate"/>
            </w:r>
            <w:r w:rsidRPr="009E7444">
              <w:rPr>
                <w:rFonts w:asciiTheme="minorHAnsi" w:hAnsiTheme="minorHAnsi" w:cstheme="minorHAnsi"/>
                <w:b/>
                <w:bCs/>
                <w:noProof/>
                <w:sz w:val="22"/>
                <w:szCs w:val="22"/>
              </w:rPr>
              <w:t>2</w:t>
            </w:r>
            <w:r w:rsidRPr="009E744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fldChar w:fldCharType="end"/>
            </w:r>
            <w:r w:rsidRPr="009E7444">
              <w:rPr>
                <w:rFonts w:asciiTheme="minorHAnsi" w:hAnsiTheme="minorHAnsi" w:cstheme="minorHAnsi"/>
                <w:sz w:val="22"/>
                <w:szCs w:val="22"/>
              </w:rPr>
              <w:t xml:space="preserve"> of </w:t>
            </w:r>
            <w:r w:rsidRPr="009E744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fldChar w:fldCharType="begin"/>
            </w:r>
            <w:r w:rsidRPr="009E744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instrText xml:space="preserve"> NUMPAGES  </w:instrText>
            </w:r>
            <w:r w:rsidRPr="009E744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fldChar w:fldCharType="separate"/>
            </w:r>
            <w:r w:rsidRPr="009E7444">
              <w:rPr>
                <w:rFonts w:asciiTheme="minorHAnsi" w:hAnsiTheme="minorHAnsi" w:cstheme="minorHAnsi"/>
                <w:b/>
                <w:bCs/>
                <w:noProof/>
                <w:sz w:val="22"/>
                <w:szCs w:val="22"/>
              </w:rPr>
              <w:t>2</w:t>
            </w:r>
            <w:r w:rsidRPr="009E744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fldChar w:fldCharType="end"/>
            </w:r>
          </w:p>
        </w:sdtContent>
      </w:sdt>
    </w:sdtContent>
  </w:sdt>
  <w:p w14:paraId="05144174" w14:textId="77777777" w:rsidR="0038253E" w:rsidRPr="00E15B9C" w:rsidRDefault="0038253E" w:rsidP="00E15B9C">
    <w:pPr>
      <w:pStyle w:val="Footer"/>
      <w:rPr>
        <w:rFonts w:ascii="Arial" w:hAnsi="Arial" w:cs="Arial"/>
        <w:bCs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9A1B1F" w14:textId="77777777" w:rsidR="00840B46" w:rsidRDefault="00840B46" w:rsidP="001A0468">
      <w:r>
        <w:separator/>
      </w:r>
    </w:p>
  </w:footnote>
  <w:footnote w:type="continuationSeparator" w:id="0">
    <w:p w14:paraId="3FD86847" w14:textId="77777777" w:rsidR="00840B46" w:rsidRDefault="00840B46" w:rsidP="001A046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A0468"/>
    <w:rsid w:val="00006019"/>
    <w:rsid w:val="00014795"/>
    <w:rsid w:val="00017BD1"/>
    <w:rsid w:val="00053A9A"/>
    <w:rsid w:val="00094BDD"/>
    <w:rsid w:val="00097F73"/>
    <w:rsid w:val="000A25E4"/>
    <w:rsid w:val="000B469F"/>
    <w:rsid w:val="000D0572"/>
    <w:rsid w:val="000D06E6"/>
    <w:rsid w:val="000F4999"/>
    <w:rsid w:val="001077D7"/>
    <w:rsid w:val="00110D96"/>
    <w:rsid w:val="00165D5A"/>
    <w:rsid w:val="001A0468"/>
    <w:rsid w:val="001B6216"/>
    <w:rsid w:val="001D5E17"/>
    <w:rsid w:val="001E695D"/>
    <w:rsid w:val="002365C9"/>
    <w:rsid w:val="00286507"/>
    <w:rsid w:val="002948AB"/>
    <w:rsid w:val="002A7CDB"/>
    <w:rsid w:val="002E114A"/>
    <w:rsid w:val="00342AC7"/>
    <w:rsid w:val="00355B1D"/>
    <w:rsid w:val="00360051"/>
    <w:rsid w:val="003607A4"/>
    <w:rsid w:val="0038253E"/>
    <w:rsid w:val="003D3319"/>
    <w:rsid w:val="003E30D7"/>
    <w:rsid w:val="003F2BB9"/>
    <w:rsid w:val="003F3248"/>
    <w:rsid w:val="00414CD3"/>
    <w:rsid w:val="00424F11"/>
    <w:rsid w:val="00426111"/>
    <w:rsid w:val="00445099"/>
    <w:rsid w:val="0047724E"/>
    <w:rsid w:val="004A0728"/>
    <w:rsid w:val="004B70CB"/>
    <w:rsid w:val="004B79E5"/>
    <w:rsid w:val="0051307A"/>
    <w:rsid w:val="00592D68"/>
    <w:rsid w:val="005933DE"/>
    <w:rsid w:val="005A02C2"/>
    <w:rsid w:val="005A0712"/>
    <w:rsid w:val="005C0CC9"/>
    <w:rsid w:val="005D5B23"/>
    <w:rsid w:val="0062132F"/>
    <w:rsid w:val="00626C70"/>
    <w:rsid w:val="006347B6"/>
    <w:rsid w:val="006366DC"/>
    <w:rsid w:val="006645B7"/>
    <w:rsid w:val="00694E8B"/>
    <w:rsid w:val="006D2D00"/>
    <w:rsid w:val="006F3DFF"/>
    <w:rsid w:val="00700B65"/>
    <w:rsid w:val="00774547"/>
    <w:rsid w:val="00792829"/>
    <w:rsid w:val="00794D70"/>
    <w:rsid w:val="007967C8"/>
    <w:rsid w:val="007C7CA3"/>
    <w:rsid w:val="007E2CF2"/>
    <w:rsid w:val="007F79FB"/>
    <w:rsid w:val="00806222"/>
    <w:rsid w:val="00840B46"/>
    <w:rsid w:val="00875C06"/>
    <w:rsid w:val="008938B5"/>
    <w:rsid w:val="0089465F"/>
    <w:rsid w:val="008B4E35"/>
    <w:rsid w:val="008F068E"/>
    <w:rsid w:val="008F5024"/>
    <w:rsid w:val="009432B2"/>
    <w:rsid w:val="009628AC"/>
    <w:rsid w:val="00975F86"/>
    <w:rsid w:val="009A09AC"/>
    <w:rsid w:val="009B2690"/>
    <w:rsid w:val="009B43D6"/>
    <w:rsid w:val="009E7444"/>
    <w:rsid w:val="00A50A8B"/>
    <w:rsid w:val="00A66C5C"/>
    <w:rsid w:val="00AB1924"/>
    <w:rsid w:val="00AB1984"/>
    <w:rsid w:val="00B106E4"/>
    <w:rsid w:val="00B12740"/>
    <w:rsid w:val="00B21785"/>
    <w:rsid w:val="00B434C0"/>
    <w:rsid w:val="00B43B6E"/>
    <w:rsid w:val="00B80EA6"/>
    <w:rsid w:val="00B83DEA"/>
    <w:rsid w:val="00B96728"/>
    <w:rsid w:val="00BB1C1F"/>
    <w:rsid w:val="00BC2A78"/>
    <w:rsid w:val="00BC2F7E"/>
    <w:rsid w:val="00C40861"/>
    <w:rsid w:val="00C505F2"/>
    <w:rsid w:val="00C95002"/>
    <w:rsid w:val="00CC08E3"/>
    <w:rsid w:val="00D23C9A"/>
    <w:rsid w:val="00D34FF9"/>
    <w:rsid w:val="00D62663"/>
    <w:rsid w:val="00D70596"/>
    <w:rsid w:val="00D873DD"/>
    <w:rsid w:val="00DB18D8"/>
    <w:rsid w:val="00DD4A7C"/>
    <w:rsid w:val="00E15B9C"/>
    <w:rsid w:val="00E31174"/>
    <w:rsid w:val="00E32581"/>
    <w:rsid w:val="00E651C3"/>
    <w:rsid w:val="00E65BE4"/>
    <w:rsid w:val="00E73172"/>
    <w:rsid w:val="00E7723E"/>
    <w:rsid w:val="00EA0BF8"/>
    <w:rsid w:val="00EA39A4"/>
    <w:rsid w:val="00EB7F9E"/>
    <w:rsid w:val="00ED0FC3"/>
    <w:rsid w:val="00EE2619"/>
    <w:rsid w:val="00EE69EB"/>
    <w:rsid w:val="00EF606F"/>
    <w:rsid w:val="00F127C4"/>
    <w:rsid w:val="00F579EC"/>
    <w:rsid w:val="00F6283C"/>
    <w:rsid w:val="00F70FFC"/>
    <w:rsid w:val="00F75C5F"/>
    <w:rsid w:val="00F802BF"/>
    <w:rsid w:val="00F96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1440FA"/>
  <w15:docId w15:val="{B95B9E5F-F8CA-4DAE-8658-E2046B8D8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046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A046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A0468"/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1A046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A0468"/>
    <w:rPr>
      <w:rFonts w:ascii="Times New Roman" w:eastAsia="Times New Roman" w:hAnsi="Times New Roman" w:cs="Times New Roman"/>
      <w:sz w:val="24"/>
      <w:szCs w:val="20"/>
    </w:rPr>
  </w:style>
  <w:style w:type="table" w:styleId="TableGrid">
    <w:name w:val="Table Grid"/>
    <w:basedOn w:val="TableNormal"/>
    <w:uiPriority w:val="39"/>
    <w:rsid w:val="001A04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D0FC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0FC3"/>
    <w:rPr>
      <w:rFonts w:ascii="Segoe UI" w:eastAsia="Times New Roman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2A7CD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247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hse.gov.uk/toolbox/manual.ht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3AB19E-B964-40EA-B26D-95150E91BB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516</Words>
  <Characters>2944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Carla Petersen</dc:creator>
  <cp:keywords/>
  <dc:description/>
  <cp:lastModifiedBy>Charlotte Rust Claxton Parish Council</cp:lastModifiedBy>
  <cp:revision>7</cp:revision>
  <cp:lastPrinted>2019-09-17T16:48:00Z</cp:lastPrinted>
  <dcterms:created xsi:type="dcterms:W3CDTF">2025-01-31T10:50:00Z</dcterms:created>
  <dcterms:modified xsi:type="dcterms:W3CDTF">2025-01-31T10:53:00Z</dcterms:modified>
</cp:coreProperties>
</file>